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C162A" w14:textId="77777777" w:rsidR="00682320" w:rsidRDefault="00682320" w:rsidP="00682320">
      <w:pPr>
        <w:pStyle w:val="pr"/>
        <w:shd w:val="clear" w:color="auto" w:fill="FFFFFF"/>
        <w:spacing w:before="0" w:beforeAutospacing="0" w:after="199" w:afterAutospacing="0"/>
        <w:jc w:val="right"/>
        <w:textAlignment w:val="baseline"/>
        <w:rPr>
          <w:rFonts w:ascii="Arial" w:hAnsi="Arial" w:cs="Arial"/>
          <w:color w:val="222222"/>
        </w:rPr>
      </w:pPr>
    </w:p>
    <w:p w14:paraId="6F0B0A85" w14:textId="77777777" w:rsidR="002E19D4" w:rsidRPr="008212E7" w:rsidRDefault="0096297F" w:rsidP="008212E7">
      <w:pPr>
        <w:pStyle w:val="pc"/>
        <w:shd w:val="clear" w:color="auto" w:fill="FFFFFF"/>
        <w:spacing w:before="0" w:beforeAutospacing="0" w:after="199" w:afterAutospacing="0"/>
        <w:jc w:val="right"/>
        <w:textAlignment w:val="baseline"/>
        <w:rPr>
          <w:rFonts w:ascii="Arial" w:hAnsi="Arial" w:cs="Arial"/>
          <w:bCs/>
          <w:i/>
          <w:color w:val="222222"/>
        </w:rPr>
      </w:pPr>
      <w:r>
        <w:rPr>
          <w:rFonts w:ascii="Arial" w:hAnsi="Arial" w:cs="Arial"/>
          <w:bCs/>
          <w:i/>
          <w:color w:val="222222"/>
        </w:rPr>
        <w:t>для 9 и 11 классов</w:t>
      </w:r>
    </w:p>
    <w:p w14:paraId="159F722D" w14:textId="77777777" w:rsidR="00682320" w:rsidRPr="00E50A02" w:rsidRDefault="00682320" w:rsidP="00682320">
      <w:pPr>
        <w:pStyle w:val="pc"/>
        <w:shd w:val="clear" w:color="auto" w:fill="FFFFFF"/>
        <w:spacing w:before="0" w:beforeAutospacing="0" w:after="199" w:afterAutospacing="0"/>
        <w:jc w:val="center"/>
        <w:textAlignment w:val="baseline"/>
        <w:rPr>
          <w:b/>
          <w:bCs/>
          <w:color w:val="222222"/>
          <w:sz w:val="28"/>
          <w:szCs w:val="28"/>
        </w:rPr>
      </w:pPr>
      <w:r w:rsidRPr="00E50A02">
        <w:rPr>
          <w:b/>
          <w:bCs/>
          <w:color w:val="222222"/>
          <w:sz w:val="28"/>
          <w:szCs w:val="28"/>
        </w:rPr>
        <w:t>Представление психолого-педагогического консилиума </w:t>
      </w:r>
      <w:r w:rsidRPr="00E50A02">
        <w:rPr>
          <w:b/>
          <w:bCs/>
          <w:color w:val="222222"/>
          <w:sz w:val="28"/>
          <w:szCs w:val="28"/>
        </w:rPr>
        <w:br/>
        <w:t>на обучающегося для предоставления на ПМ</w:t>
      </w:r>
      <w:r w:rsidR="008212E7">
        <w:rPr>
          <w:b/>
          <w:bCs/>
          <w:color w:val="222222"/>
          <w:sz w:val="28"/>
          <w:szCs w:val="28"/>
        </w:rPr>
        <w:t>ПК </w:t>
      </w:r>
      <w:r w:rsidR="008212E7">
        <w:rPr>
          <w:b/>
          <w:bCs/>
          <w:color w:val="222222"/>
          <w:sz w:val="28"/>
          <w:szCs w:val="28"/>
        </w:rPr>
        <w:br/>
        <w:t xml:space="preserve">(ФИО, дата рождения, </w:t>
      </w:r>
      <w:r w:rsidRPr="00E50A02">
        <w:rPr>
          <w:b/>
          <w:bCs/>
          <w:color w:val="222222"/>
          <w:sz w:val="28"/>
          <w:szCs w:val="28"/>
        </w:rPr>
        <w:t>класс)</w:t>
      </w:r>
    </w:p>
    <w:p w14:paraId="20EBE484" w14:textId="77777777" w:rsidR="00682320" w:rsidRPr="00E50A02" w:rsidRDefault="00682320" w:rsidP="00682320">
      <w:pPr>
        <w:pStyle w:val="pc"/>
        <w:shd w:val="clear" w:color="auto" w:fill="FFFFFF"/>
        <w:spacing w:before="0" w:beforeAutospacing="0" w:after="199" w:afterAutospacing="0"/>
        <w:jc w:val="center"/>
        <w:textAlignment w:val="baseline"/>
        <w:rPr>
          <w:b/>
          <w:bCs/>
          <w:color w:val="222222"/>
          <w:sz w:val="28"/>
          <w:szCs w:val="28"/>
        </w:rPr>
      </w:pPr>
    </w:p>
    <w:p w14:paraId="14AA7053"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Общие сведения:</w:t>
      </w:r>
    </w:p>
    <w:p w14:paraId="69A3E7DB"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дата поступления в образовательную организацию;</w:t>
      </w:r>
    </w:p>
    <w:p w14:paraId="5002B63E"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программа обучения (полное наименование);</w:t>
      </w:r>
    </w:p>
    <w:p w14:paraId="131641C4"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форма организации образования:</w:t>
      </w:r>
    </w:p>
    <w:p w14:paraId="57E5BC7E" w14:textId="77777777" w:rsidR="00682320" w:rsidRPr="00E50A02" w:rsidRDefault="006A4112" w:rsidP="00682320">
      <w:pPr>
        <w:pStyle w:val="a3"/>
        <w:shd w:val="clear" w:color="auto" w:fill="FFFFFF"/>
        <w:spacing w:before="0" w:beforeAutospacing="0" w:after="199" w:afterAutospacing="0"/>
        <w:textAlignment w:val="baseline"/>
        <w:rPr>
          <w:color w:val="222222"/>
          <w:sz w:val="28"/>
          <w:szCs w:val="28"/>
        </w:rPr>
      </w:pPr>
      <w:r>
        <w:rPr>
          <w:color w:val="222222"/>
          <w:sz w:val="28"/>
          <w:szCs w:val="28"/>
        </w:rPr>
        <w:t xml:space="preserve">1. в </w:t>
      </w:r>
      <w:r w:rsidR="00682320" w:rsidRPr="00E50A02">
        <w:rPr>
          <w:color w:val="222222"/>
          <w:sz w:val="28"/>
          <w:szCs w:val="28"/>
        </w:rPr>
        <w:t>классе</w:t>
      </w:r>
    </w:p>
    <w:p w14:paraId="237D01C5"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класс: общеобразовательный, отдельный для обучающихся с ...;</w:t>
      </w:r>
    </w:p>
    <w:p w14:paraId="0DB9ADCC"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2. на дому;</w:t>
      </w:r>
    </w:p>
    <w:p w14:paraId="274D2CAC"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3. в форме семейного образования;</w:t>
      </w:r>
    </w:p>
    <w:p w14:paraId="56B799DA"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4. сетевая форма реализации образовательных программ;</w:t>
      </w:r>
    </w:p>
    <w:p w14:paraId="5C961217"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5. с применением дистанционных технологий</w:t>
      </w:r>
    </w:p>
    <w:p w14:paraId="0440EAA7"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14:paraId="4976CA88"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состав семьи (перечислить, с кем проживает ребенок - родственные отношения и количество детей/взрослых);</w:t>
      </w:r>
    </w:p>
    <w:p w14:paraId="6D449048"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xml:space="preserve">- трудности, переживаемые в семье (материальные, хроническая </w:t>
      </w:r>
      <w:proofErr w:type="spellStart"/>
      <w:r w:rsidRPr="00E50A02">
        <w:rPr>
          <w:color w:val="222222"/>
          <w:sz w:val="28"/>
          <w:szCs w:val="28"/>
        </w:rPr>
        <w:t>психотравматизация</w:t>
      </w:r>
      <w:proofErr w:type="spellEnd"/>
      <w:r w:rsidRPr="00E50A02">
        <w:rPr>
          <w:color w:val="222222"/>
          <w:sz w:val="28"/>
          <w:szCs w:val="28"/>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14:paraId="7A6001EE"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lastRenderedPageBreak/>
        <w:t>Информация об условиях и результатах образования ребенка в образовательной организации:</w:t>
      </w:r>
    </w:p>
    <w:p w14:paraId="5036F754"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14:paraId="67BB32B2"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14:paraId="1394C70F"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14:paraId="4DA54F9C"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4. Динамика (показатели) деятельности (практической, игровой, продуктивной) за период нахождения в образовательной организации &lt;3&gt;.</w:t>
      </w:r>
    </w:p>
    <w:p w14:paraId="59EBE03F"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w:t>
      </w:r>
    </w:p>
    <w:p w14:paraId="4906C327"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&lt;3&gt; Для обучающихся с умственной отсталостью (интеллектуальными нарушениями).</w:t>
      </w:r>
    </w:p>
    <w:p w14:paraId="23798916"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5. Динамика освоения программного материала:</w:t>
      </w:r>
    </w:p>
    <w:p w14:paraId="088CC346"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программа, по которой обучается ребенок (авторы или название ОП/АОП);</w:t>
      </w:r>
    </w:p>
    <w:p w14:paraId="1B2C0356"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соответствие объема знаний, умений и навыков требованиям программы</w:t>
      </w:r>
      <w:r w:rsidR="0057722D">
        <w:rPr>
          <w:color w:val="222222"/>
          <w:sz w:val="28"/>
          <w:szCs w:val="28"/>
        </w:rPr>
        <w:t xml:space="preserve"> (по основным предметам)</w:t>
      </w:r>
      <w:r w:rsidRPr="00E50A02">
        <w:rPr>
          <w:color w:val="222222"/>
          <w:sz w:val="28"/>
          <w:szCs w:val="28"/>
        </w:rPr>
        <w:t xml:space="preserve">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14:paraId="0288C8D9"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E50A02">
        <w:rPr>
          <w:color w:val="222222"/>
          <w:sz w:val="28"/>
          <w:szCs w:val="28"/>
        </w:rPr>
        <w:t>сензитивность</w:t>
      </w:r>
      <w:proofErr w:type="spellEnd"/>
      <w:r w:rsidRPr="00E50A02">
        <w:rPr>
          <w:color w:val="222222"/>
          <w:sz w:val="28"/>
          <w:szCs w:val="28"/>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14:paraId="548DCEB3"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lastRenderedPageBreak/>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14:paraId="5F3F86C3"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14:paraId="2321E09A"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9. Характеристики взросления &lt;4&gt;:</w:t>
      </w:r>
    </w:p>
    <w:p w14:paraId="65B22DCA"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w:t>
      </w:r>
    </w:p>
    <w:p w14:paraId="7F9380E9"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&lt;4&gt; Для подростков, а также обучающихся с девиантным (общественно-опасным) поведением.</w:t>
      </w:r>
    </w:p>
    <w:p w14:paraId="58C56560"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14:paraId="27CF0219"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характер занятости во внеучебное время (имеет ли круг обязанностей, как относится к их выполнению);</w:t>
      </w:r>
    </w:p>
    <w:p w14:paraId="4B9033FA"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отношение к учебе (наличие предпочитаемых предметов, любимых учителей);</w:t>
      </w:r>
    </w:p>
    <w:p w14:paraId="7626CED1"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отношение к педагогическим воздействиям (описать воздействия и реакцию на них);</w:t>
      </w:r>
    </w:p>
    <w:p w14:paraId="49D90F54"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характер общения со сверстниками, одноклассниками (отвергаемый или оттесненный, изолированный по собственному желанию, неформальный лидер);</w:t>
      </w:r>
    </w:p>
    <w:p w14:paraId="272DD678"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значимость общения со сверстниками в системе ценностей обучающегося (приоритетная, второстепенная);</w:t>
      </w:r>
    </w:p>
    <w:p w14:paraId="248981FA"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значимость виртуального общения в системе ценностей обучающегося (сколько времени по его собственному мнению проводит в социальных сетях);</w:t>
      </w:r>
    </w:p>
    <w:p w14:paraId="4A4C1921"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14:paraId="646CE180"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самосознание (самооценка);</w:t>
      </w:r>
    </w:p>
    <w:p w14:paraId="4013D586"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lastRenderedPageBreak/>
        <w:t>- принадлежность к молодежной субкультуре(</w:t>
      </w:r>
      <w:proofErr w:type="spellStart"/>
      <w:r w:rsidRPr="00E50A02">
        <w:rPr>
          <w:color w:val="222222"/>
          <w:sz w:val="28"/>
          <w:szCs w:val="28"/>
        </w:rPr>
        <w:t>ам</w:t>
      </w:r>
      <w:proofErr w:type="spellEnd"/>
      <w:r w:rsidRPr="00E50A02">
        <w:rPr>
          <w:color w:val="222222"/>
          <w:sz w:val="28"/>
          <w:szCs w:val="28"/>
        </w:rPr>
        <w:t>);</w:t>
      </w:r>
    </w:p>
    <w:p w14:paraId="53F35058"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xml:space="preserve">- особенности </w:t>
      </w:r>
      <w:proofErr w:type="spellStart"/>
      <w:r w:rsidRPr="00E50A02">
        <w:rPr>
          <w:color w:val="222222"/>
          <w:sz w:val="28"/>
          <w:szCs w:val="28"/>
        </w:rPr>
        <w:t>психосексуального</w:t>
      </w:r>
      <w:proofErr w:type="spellEnd"/>
      <w:r w:rsidRPr="00E50A02">
        <w:rPr>
          <w:color w:val="222222"/>
          <w:sz w:val="28"/>
          <w:szCs w:val="28"/>
        </w:rPr>
        <w:t xml:space="preserve"> развития;</w:t>
      </w:r>
    </w:p>
    <w:p w14:paraId="385E1191"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религиозные убеждения (не актуализирует, навязывает другим);</w:t>
      </w:r>
    </w:p>
    <w:p w14:paraId="0BD4BA1A"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отношения с семьей (описание известных педагогам фактов: кого слушается, к кому привязан, либо эмоциональная связь с семьей ухудшена/утрачена);</w:t>
      </w:r>
    </w:p>
    <w:p w14:paraId="7AF4236D"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жизненные планы и профессиональные намерения.</w:t>
      </w:r>
    </w:p>
    <w:p w14:paraId="02FFFE58"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Поведенческие девиации &lt;5&gt;:</w:t>
      </w:r>
    </w:p>
    <w:p w14:paraId="31CD1F41"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w:t>
      </w:r>
    </w:p>
    <w:p w14:paraId="2534DDAE"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&lt;5&gt; Для подростков, а также обучающихся с девиантным (общественно-опасным) поведением.</w:t>
      </w:r>
    </w:p>
    <w:p w14:paraId="78291740"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совершенные в прошлом или текущие правонарушения;</w:t>
      </w:r>
    </w:p>
    <w:p w14:paraId="5B6DF78C"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наличие самовольных уходов из дома, бродяжничество;</w:t>
      </w:r>
    </w:p>
    <w:p w14:paraId="24BE9518"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проявления агрессии (физической и/или вербальной) по отношению к другим (либо к животным), склонность к насилию;</w:t>
      </w:r>
    </w:p>
    <w:p w14:paraId="3E6A8E63"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оппозиционные установки (спорит, отказывается) либо негативизм (делает наоборот);</w:t>
      </w:r>
    </w:p>
    <w:p w14:paraId="18E54F8C"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отношение к курению, алкоголю, наркотикам, другим психоактивным веществам (пробы, регулярное употребление, интерес, стремление, зависимость);</w:t>
      </w:r>
    </w:p>
    <w:p w14:paraId="302970B2"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сквернословие;</w:t>
      </w:r>
    </w:p>
    <w:p w14:paraId="40D53767"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проявления злости и/или ненависти к окружающим (конкретизировать);</w:t>
      </w:r>
    </w:p>
    <w:p w14:paraId="4EBB42FC"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отношение к компьютерным играм (равнодушен, интерес, зависимость);</w:t>
      </w:r>
    </w:p>
    <w:p w14:paraId="01058BDA"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xml:space="preserve">- повышенная внушаемость (влияние авторитетов, влияние </w:t>
      </w:r>
      <w:proofErr w:type="spellStart"/>
      <w:r w:rsidRPr="00E50A02">
        <w:rPr>
          <w:color w:val="222222"/>
          <w:sz w:val="28"/>
          <w:szCs w:val="28"/>
        </w:rPr>
        <w:t>дисфункциональных</w:t>
      </w:r>
      <w:proofErr w:type="spellEnd"/>
      <w:r w:rsidRPr="00E50A02">
        <w:rPr>
          <w:color w:val="222222"/>
          <w:sz w:val="28"/>
          <w:szCs w:val="28"/>
        </w:rPr>
        <w:t xml:space="preserve"> групп сверстников, подверженность влиянию моды, средств массовой информации и пр.);</w:t>
      </w:r>
    </w:p>
    <w:p w14:paraId="4CD2D68D"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xml:space="preserve">- </w:t>
      </w:r>
      <w:proofErr w:type="spellStart"/>
      <w:r w:rsidRPr="00E50A02">
        <w:rPr>
          <w:color w:val="222222"/>
          <w:sz w:val="28"/>
          <w:szCs w:val="28"/>
        </w:rPr>
        <w:t>дезадаптивные</w:t>
      </w:r>
      <w:proofErr w:type="spellEnd"/>
      <w:r w:rsidRPr="00E50A02">
        <w:rPr>
          <w:color w:val="222222"/>
          <w:sz w:val="28"/>
          <w:szCs w:val="28"/>
        </w:rPr>
        <w:t xml:space="preserve"> черты личности (конкретизировать).</w:t>
      </w:r>
    </w:p>
    <w:p w14:paraId="4F7DCD71"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10. Информация о проведении индивидуальной профилактической работы (конкретизировать).</w:t>
      </w:r>
    </w:p>
    <w:p w14:paraId="283F54C6"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14:paraId="20A3F8E9"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lastRenderedPageBreak/>
        <w:t>Дата составления документа.</w:t>
      </w:r>
    </w:p>
    <w:p w14:paraId="4D90D956"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xml:space="preserve">Подпись председателя </w:t>
      </w:r>
      <w:proofErr w:type="spellStart"/>
      <w:r w:rsidRPr="00E50A02">
        <w:rPr>
          <w:color w:val="222222"/>
          <w:sz w:val="28"/>
          <w:szCs w:val="28"/>
        </w:rPr>
        <w:t>ППк</w:t>
      </w:r>
      <w:proofErr w:type="spellEnd"/>
      <w:r w:rsidRPr="00E50A02">
        <w:rPr>
          <w:color w:val="222222"/>
          <w:sz w:val="28"/>
          <w:szCs w:val="28"/>
        </w:rPr>
        <w:t>. Печать образовательной организации.</w:t>
      </w:r>
    </w:p>
    <w:p w14:paraId="48EE9826"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Дополнительно:</w:t>
      </w:r>
    </w:p>
    <w:p w14:paraId="044FD6D4"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1. Для обучающегося по АОП - указать коррекционно-развивающие курсы, динамику в коррекции нарушений;</w:t>
      </w:r>
    </w:p>
    <w:p w14:paraId="05F14182"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14:paraId="136ADE70"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14:paraId="05E429BC"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4. Представление может быть дополнено исходя из индивидуальных особенностей обучающегося.</w:t>
      </w:r>
    </w:p>
    <w:p w14:paraId="1D21C9DF" w14:textId="77777777" w:rsidR="00682320" w:rsidRDefault="00682320" w:rsidP="00682320">
      <w:pPr>
        <w:pStyle w:val="a3"/>
        <w:shd w:val="clear" w:color="auto" w:fill="FFFFFF"/>
        <w:spacing w:before="0" w:beforeAutospacing="0" w:after="199" w:afterAutospacing="0"/>
        <w:textAlignment w:val="baseline"/>
        <w:rPr>
          <w:rFonts w:ascii="Arial" w:hAnsi="Arial" w:cs="Arial"/>
          <w:color w:val="222222"/>
        </w:rPr>
      </w:pPr>
      <w:r w:rsidRPr="00E50A02">
        <w:rPr>
          <w:color w:val="222222"/>
          <w:sz w:val="28"/>
          <w:szCs w:val="28"/>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w:t>
      </w:r>
      <w:r>
        <w:rPr>
          <w:rFonts w:ascii="Arial" w:hAnsi="Arial" w:cs="Arial"/>
          <w:color w:val="222222"/>
        </w:rPr>
        <w:t>).</w:t>
      </w:r>
    </w:p>
    <w:p w14:paraId="344A28CF" w14:textId="77777777" w:rsidR="008C7C28" w:rsidRDefault="008C7C28"/>
    <w:sectPr w:rsidR="008C7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320"/>
    <w:rsid w:val="002E19D4"/>
    <w:rsid w:val="0057722D"/>
    <w:rsid w:val="00682320"/>
    <w:rsid w:val="006A4112"/>
    <w:rsid w:val="006E2315"/>
    <w:rsid w:val="00753D84"/>
    <w:rsid w:val="0077128C"/>
    <w:rsid w:val="008212E7"/>
    <w:rsid w:val="008C7C28"/>
    <w:rsid w:val="0096297F"/>
    <w:rsid w:val="00AA003A"/>
    <w:rsid w:val="00E50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1142"/>
  <w15:chartTrackingRefBased/>
  <w15:docId w15:val="{65515B42-6F04-4B09-AF55-92583253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
    <w:name w:val="pr"/>
    <w:basedOn w:val="a"/>
    <w:rsid w:val="00682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682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82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7128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712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67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7161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dc:creator>
  <cp:keywords/>
  <dc:description/>
  <cp:lastModifiedBy>User</cp:lastModifiedBy>
  <cp:revision>2</cp:revision>
  <cp:lastPrinted>2019-10-28T12:49:00Z</cp:lastPrinted>
  <dcterms:created xsi:type="dcterms:W3CDTF">2020-12-29T14:09:00Z</dcterms:created>
  <dcterms:modified xsi:type="dcterms:W3CDTF">2020-12-29T14:09:00Z</dcterms:modified>
</cp:coreProperties>
</file>