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359D" w14:textId="77777777" w:rsidR="004A20AA" w:rsidRPr="004A20AA" w:rsidRDefault="004A20AA" w:rsidP="004A20AA">
      <w:pPr>
        <w:pBdr>
          <w:bottom w:val="single" w:sz="8" w:space="1" w:color="000000"/>
        </w:pBd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4A20AA">
        <w:rPr>
          <w:color w:val="auto"/>
          <w:szCs w:val="28"/>
        </w:rPr>
        <w:t>Министерство образования Калининградской области</w:t>
      </w:r>
    </w:p>
    <w:p w14:paraId="373698BC" w14:textId="77777777" w:rsidR="004A20AA" w:rsidRPr="004A20AA" w:rsidRDefault="004A20AA" w:rsidP="004A20AA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  <w:r w:rsidRPr="004A20AA">
        <w:rPr>
          <w:color w:val="auto"/>
          <w:szCs w:val="28"/>
        </w:rPr>
        <w:t>Государственное автономное учреждение Калининградской области для</w:t>
      </w:r>
    </w:p>
    <w:p w14:paraId="448E2FD3" w14:textId="77777777" w:rsidR="004A20AA" w:rsidRPr="004A20AA" w:rsidRDefault="004A20AA" w:rsidP="004A20AA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  <w:r w:rsidRPr="004A20AA">
        <w:rPr>
          <w:color w:val="auto"/>
          <w:szCs w:val="28"/>
        </w:rPr>
        <w:t>обучающихся, нуждающихся в психолого-педагогической и медико-социальной помощи, «Центр диагностики и консультирования детей и подростков» (ОЦДиК)</w:t>
      </w:r>
    </w:p>
    <w:p w14:paraId="7385AECA" w14:textId="6A8F68DA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1AB65B93" w14:textId="60E3CADA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1DE9ECBB" w14:textId="77777777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25E5A4DC" w14:textId="77777777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5C65E7CF" w14:textId="77777777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22711C16" w14:textId="77777777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40F2C461" w14:textId="77777777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76C5F14F" w14:textId="77777777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56814464" w14:textId="77777777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2D94FA8F" w14:textId="77777777" w:rsidR="004A20AA" w:rsidRDefault="004A20AA" w:rsidP="002047A4">
      <w:pPr>
        <w:spacing w:after="0" w:line="240" w:lineRule="auto"/>
        <w:jc w:val="center"/>
        <w:rPr>
          <w:b/>
          <w:szCs w:val="28"/>
        </w:rPr>
      </w:pPr>
    </w:p>
    <w:p w14:paraId="31D599DE" w14:textId="6A8DD12E" w:rsidR="002047A4" w:rsidRPr="002047A4" w:rsidRDefault="002047A4" w:rsidP="002047A4">
      <w:pPr>
        <w:spacing w:after="0" w:line="240" w:lineRule="auto"/>
        <w:jc w:val="center"/>
        <w:rPr>
          <w:b/>
          <w:szCs w:val="28"/>
        </w:rPr>
      </w:pPr>
      <w:r w:rsidRPr="002047A4">
        <w:rPr>
          <w:b/>
          <w:szCs w:val="28"/>
        </w:rPr>
        <w:t>Методические рекомендации для общеобразовательных организаций, расположенных на территории Калининградской области по организации работы в части социализации и психологической адаптации несовершеннолетних иностранных граждан в общеобразовательных организациях Калининградской области</w:t>
      </w:r>
    </w:p>
    <w:p w14:paraId="6A7CB9DB" w14:textId="77777777" w:rsidR="002047A4" w:rsidRPr="002047A4" w:rsidRDefault="002047A4" w:rsidP="002047A4">
      <w:pPr>
        <w:spacing w:after="0" w:line="240" w:lineRule="auto"/>
        <w:ind w:right="73"/>
        <w:rPr>
          <w:szCs w:val="28"/>
        </w:rPr>
      </w:pPr>
    </w:p>
    <w:p w14:paraId="5A1D8745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27B713BC" w14:textId="77777777" w:rsidR="00E43BB0" w:rsidRDefault="00E43BB0" w:rsidP="004A20AA">
      <w:pPr>
        <w:spacing w:after="0" w:line="240" w:lineRule="auto"/>
        <w:ind w:left="708" w:right="73" w:firstLine="708"/>
        <w:jc w:val="right"/>
        <w:rPr>
          <w:szCs w:val="28"/>
        </w:rPr>
      </w:pPr>
    </w:p>
    <w:p w14:paraId="137456F8" w14:textId="77777777" w:rsidR="00E43BB0" w:rsidRDefault="00E43BB0" w:rsidP="004A20AA">
      <w:pPr>
        <w:spacing w:after="0" w:line="240" w:lineRule="auto"/>
        <w:ind w:left="708" w:right="73" w:firstLine="708"/>
        <w:jc w:val="right"/>
        <w:rPr>
          <w:szCs w:val="28"/>
        </w:rPr>
      </w:pPr>
    </w:p>
    <w:p w14:paraId="386D4FFE" w14:textId="77777777" w:rsidR="00E43BB0" w:rsidRDefault="00E43BB0" w:rsidP="004A20AA">
      <w:pPr>
        <w:spacing w:after="0" w:line="240" w:lineRule="auto"/>
        <w:ind w:left="708" w:right="73" w:firstLine="708"/>
        <w:jc w:val="right"/>
        <w:rPr>
          <w:szCs w:val="28"/>
        </w:rPr>
      </w:pPr>
    </w:p>
    <w:p w14:paraId="2AAA240D" w14:textId="713925D5" w:rsidR="004A20AA" w:rsidRDefault="004A20AA" w:rsidP="004A20AA">
      <w:pPr>
        <w:spacing w:after="0" w:line="240" w:lineRule="auto"/>
        <w:ind w:left="708" w:right="73" w:firstLine="708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Авторы-составители: социальный педагог Шарапова Е.И.</w:t>
      </w:r>
    </w:p>
    <w:p w14:paraId="41BF17D2" w14:textId="13E3EA1F" w:rsidR="004A20AA" w:rsidRDefault="004A20AA" w:rsidP="004A20AA">
      <w:pPr>
        <w:spacing w:after="0" w:line="240" w:lineRule="auto"/>
        <w:ind w:left="708" w:right="73" w:firstLine="708"/>
        <w:jc w:val="right"/>
        <w:rPr>
          <w:szCs w:val="28"/>
        </w:rPr>
      </w:pPr>
      <w:r>
        <w:rPr>
          <w:szCs w:val="28"/>
        </w:rPr>
        <w:t>педагог-психолог Студинская Е.О.</w:t>
      </w:r>
    </w:p>
    <w:p w14:paraId="1590D88E" w14:textId="77777777" w:rsidR="004A20AA" w:rsidRDefault="004A20AA" w:rsidP="004A20AA">
      <w:pPr>
        <w:spacing w:after="0" w:line="240" w:lineRule="auto"/>
        <w:ind w:left="708" w:right="73" w:firstLine="708"/>
        <w:jc w:val="right"/>
        <w:rPr>
          <w:szCs w:val="28"/>
        </w:rPr>
      </w:pPr>
    </w:p>
    <w:p w14:paraId="3CD85B37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76431B01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6DBF26E6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2A7A1DB5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08149EFF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7BF1B36C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183F5CC8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432D5FE1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05E5A5F4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1608B0B9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03AB48B1" w14:textId="77777777" w:rsidR="004A20AA" w:rsidRDefault="004A20AA" w:rsidP="002047A4">
      <w:pPr>
        <w:spacing w:after="0" w:line="240" w:lineRule="auto"/>
        <w:ind w:left="708" w:right="73" w:firstLine="708"/>
        <w:rPr>
          <w:szCs w:val="28"/>
        </w:rPr>
      </w:pPr>
    </w:p>
    <w:p w14:paraId="56E2407D" w14:textId="77777777" w:rsidR="00E43BB0" w:rsidRDefault="00E43BB0" w:rsidP="002047A4">
      <w:pPr>
        <w:spacing w:after="0" w:line="240" w:lineRule="auto"/>
        <w:ind w:left="708" w:right="73" w:firstLine="708"/>
        <w:rPr>
          <w:szCs w:val="28"/>
        </w:rPr>
        <w:sectPr w:rsidR="00E43BB0" w:rsidSect="00054F66">
          <w:pgSz w:w="11909" w:h="16838"/>
          <w:pgMar w:top="1047" w:right="742" w:bottom="951" w:left="821" w:header="720" w:footer="720" w:gutter="0"/>
          <w:cols w:space="720"/>
        </w:sectPr>
      </w:pPr>
    </w:p>
    <w:p w14:paraId="4DF2E917" w14:textId="764C71B7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lastRenderedPageBreak/>
        <w:t xml:space="preserve">Ключевые аспекты, цели, задачи и проблемные вопросы языковой и социокультурной адаптации детей иностранных граждан являются одним из приоритетных направлений в реализации государственной политики в сфере образования, а также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 </w:t>
      </w:r>
    </w:p>
    <w:p w14:paraId="7AE4EBB9" w14:textId="13E92600" w:rsidR="006F56C6" w:rsidRPr="002047A4" w:rsidRDefault="0005172F" w:rsidP="00495AB0">
      <w:pPr>
        <w:spacing w:after="0" w:line="360" w:lineRule="auto"/>
        <w:ind w:left="705" w:right="-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047A4">
        <w:rPr>
          <w:szCs w:val="28"/>
        </w:rPr>
        <w:tab/>
      </w:r>
      <w:r w:rsidR="00DB6238" w:rsidRPr="002047A4">
        <w:rPr>
          <w:szCs w:val="28"/>
        </w:rPr>
        <w:t xml:space="preserve">В настоящее время оформился общественно-государственный запрос на организацию комплексной поддержки деятельности педагогических работников, осуществляющих языковую и социокультурную адаптацию детей иностранных граждан, импульсом к формированию которой является </w:t>
      </w:r>
      <w:hyperlink r:id="rId5" w:anchor="100018">
        <w:r w:rsidR="00DB6238" w:rsidRPr="002047A4">
          <w:rPr>
            <w:szCs w:val="28"/>
          </w:rPr>
          <w:t>поручение</w:t>
        </w:r>
      </w:hyperlink>
      <w:hyperlink r:id="rId6" w:anchor="100018">
        <w:r w:rsidR="00DB6238" w:rsidRPr="002047A4">
          <w:rPr>
            <w:szCs w:val="28"/>
          </w:rPr>
          <w:t xml:space="preserve"> </w:t>
        </w:r>
      </w:hyperlink>
      <w:r w:rsidR="00DB6238" w:rsidRPr="002047A4">
        <w:rPr>
          <w:szCs w:val="28"/>
        </w:rPr>
        <w:t>Президента Российской Федерации по итогам заседания Совета при Президенте Российской Федерации по межнациональным отношениям 30 мар</w:t>
      </w:r>
      <w:r>
        <w:rPr>
          <w:szCs w:val="28"/>
        </w:rPr>
        <w:t>та 2021 года от 19 мая 2021 г. №</w:t>
      </w:r>
      <w:r w:rsidR="00DB6238" w:rsidRPr="002047A4">
        <w:rPr>
          <w:szCs w:val="28"/>
        </w:rPr>
        <w:t xml:space="preserve"> Пр-831 в части принятия мер по обеспечению разработки, апробации и внедрения в российских общеобразовательных организациях системы выявления особых образовательных потребностей несовершеннолетних иностранных граждан, в том числе оценки уровня владения ими русским языком, а также механизмов дополнительной языковой подготовки, достаточной для освоения образовательных программ и необходимого психолого-педагогического сопровождения процессов обучения, социальной, языковой и культурной адаптации. </w:t>
      </w:r>
    </w:p>
    <w:p w14:paraId="023BE962" w14:textId="77777777" w:rsidR="003646D7" w:rsidRDefault="003646D7" w:rsidP="00495AB0">
      <w:pPr>
        <w:spacing w:after="0" w:line="360" w:lineRule="auto"/>
        <w:ind w:left="705" w:right="-2"/>
        <w:rPr>
          <w:rFonts w:ascii="Calibri" w:eastAsia="Calibri" w:hAnsi="Calibri" w:cs="Calibri"/>
          <w:szCs w:val="28"/>
        </w:rPr>
      </w:pPr>
    </w:p>
    <w:p w14:paraId="55E1A530" w14:textId="226E97BF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b/>
          <w:szCs w:val="28"/>
        </w:rPr>
        <w:t xml:space="preserve">1. </w:t>
      </w:r>
      <w:r w:rsidRPr="002047A4">
        <w:rPr>
          <w:b/>
          <w:szCs w:val="28"/>
        </w:rPr>
        <w:tab/>
        <w:t>Принцип</w:t>
      </w:r>
      <w:r w:rsidR="003646D7">
        <w:rPr>
          <w:b/>
          <w:szCs w:val="28"/>
        </w:rPr>
        <w:t xml:space="preserve">ы </w:t>
      </w:r>
      <w:r w:rsidR="003646D7">
        <w:rPr>
          <w:b/>
          <w:szCs w:val="28"/>
        </w:rPr>
        <w:tab/>
        <w:t xml:space="preserve">и </w:t>
      </w:r>
      <w:r w:rsidR="003646D7">
        <w:rPr>
          <w:b/>
          <w:szCs w:val="28"/>
        </w:rPr>
        <w:tab/>
        <w:t xml:space="preserve">направления </w:t>
      </w:r>
      <w:r w:rsidR="003646D7">
        <w:rPr>
          <w:b/>
          <w:szCs w:val="28"/>
        </w:rPr>
        <w:tab/>
        <w:t xml:space="preserve">деятельности </w:t>
      </w:r>
      <w:r w:rsidRPr="002047A4">
        <w:rPr>
          <w:b/>
          <w:szCs w:val="28"/>
        </w:rPr>
        <w:t>педагогических работников, осуществляющих языковую и социокультурную адаптацию детей иностранных граждан</w:t>
      </w:r>
      <w:r w:rsidR="004A20AA">
        <w:rPr>
          <w:b/>
          <w:szCs w:val="28"/>
        </w:rPr>
        <w:t>.</w:t>
      </w:r>
    </w:p>
    <w:p w14:paraId="0BF1567A" w14:textId="1004E7F3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b/>
          <w:szCs w:val="28"/>
        </w:rPr>
        <w:t xml:space="preserve"> </w:t>
      </w:r>
      <w:r w:rsidR="004A20AA">
        <w:rPr>
          <w:b/>
          <w:szCs w:val="28"/>
        </w:rPr>
        <w:tab/>
      </w:r>
      <w:r w:rsidRPr="002047A4">
        <w:rPr>
          <w:szCs w:val="28"/>
        </w:rPr>
        <w:t>С социальной точки зрения дети иностранных граждан не представляют собой однородную социальную группу, так как очень сильно различаются между собой по социально-экономическому положению семьи, уровню образования, миграционному статусу и другим соци</w:t>
      </w:r>
      <w:r w:rsidR="00495AB0">
        <w:rPr>
          <w:szCs w:val="28"/>
        </w:rPr>
        <w:t xml:space="preserve">о-демографическим показателям. </w:t>
      </w:r>
      <w:r w:rsidRPr="002047A4">
        <w:rPr>
          <w:szCs w:val="28"/>
        </w:rPr>
        <w:t xml:space="preserve">Большую часть семей иностранных граждан в России объединяет две характеристики: </w:t>
      </w:r>
    </w:p>
    <w:p w14:paraId="448F3454" w14:textId="517F2B6F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lastRenderedPageBreak/>
        <w:t>- принадлежность к этническим, языковым и (или) культурным меньшинствам; - повышенный риск маргинализации и общей социальной неблагополучности из-за совокупности факторов социально-экономического и социально</w:t>
      </w:r>
      <w:r w:rsidR="004A20AA">
        <w:rPr>
          <w:szCs w:val="28"/>
        </w:rPr>
        <w:t>-</w:t>
      </w:r>
      <w:r w:rsidRPr="002047A4">
        <w:rPr>
          <w:szCs w:val="28"/>
        </w:rPr>
        <w:t xml:space="preserve">психологического характера. </w:t>
      </w:r>
    </w:p>
    <w:p w14:paraId="11145808" w14:textId="58703419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A20AA">
        <w:rPr>
          <w:szCs w:val="28"/>
        </w:rPr>
        <w:tab/>
      </w:r>
      <w:r w:rsidRPr="002047A4">
        <w:rPr>
          <w:szCs w:val="28"/>
        </w:rPr>
        <w:t xml:space="preserve">Эти характеристики требуют учета при организации языковой и социокультурной адаптации детей иностранных граждан. Подавляющее число детей иностранных граждан, обучающихся в российских образовательных организациях, составляют дети из семей граждан государств - членов Содружества Независимых Государств, в том числе работающих в рамках совместных экономических программ Евразийского экономического союза (ЕАЭС), а также международных трудовых мигрантов, преимущественно из сопредельных стран. </w:t>
      </w:r>
    </w:p>
    <w:p w14:paraId="5481DDC8" w14:textId="77777777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t xml:space="preserve"> В настоящее время многих детей иностранных граждан можно скорее называть детьми с миграционной историей: их семьи уже получили российское гражданство (часты ситуации с двойным гражданством), но, несмотря на это, они остаются недостаточно интегрированными в российскую среду, плохо владеют русским языком, предпочитая родные языки в домашнем и земляческом общении. </w:t>
      </w:r>
    </w:p>
    <w:p w14:paraId="15262850" w14:textId="565294DD" w:rsidR="006F56C6" w:rsidRPr="002047A4" w:rsidRDefault="00DB6238" w:rsidP="00495AB0">
      <w:pPr>
        <w:spacing w:after="0" w:line="360" w:lineRule="auto"/>
        <w:ind w:left="710" w:right="-2" w:firstLine="0"/>
        <w:rPr>
          <w:szCs w:val="28"/>
        </w:rPr>
      </w:pPr>
      <w:r w:rsidRPr="002047A4">
        <w:rPr>
          <w:b/>
          <w:szCs w:val="28"/>
        </w:rPr>
        <w:t xml:space="preserve"> </w:t>
      </w:r>
      <w:r w:rsidRPr="002047A4">
        <w:rPr>
          <w:b/>
          <w:szCs w:val="28"/>
        </w:rPr>
        <w:tab/>
        <w:t xml:space="preserve"> Основные понятия  </w:t>
      </w:r>
    </w:p>
    <w:p w14:paraId="73E532B1" w14:textId="27430FA6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b/>
          <w:i/>
          <w:szCs w:val="28"/>
        </w:rPr>
        <w:t>Дети мигрантов</w:t>
      </w:r>
      <w:r w:rsidRPr="002047A4">
        <w:rPr>
          <w:i/>
          <w:szCs w:val="28"/>
        </w:rPr>
        <w:t xml:space="preserve"> </w:t>
      </w:r>
      <w:r w:rsidRPr="002047A4">
        <w:rPr>
          <w:szCs w:val="28"/>
        </w:rPr>
        <w:t xml:space="preserve">– это дети родителей, переехавших на постоянное место жительства в другое государство по причине национально-правовой, экономической, политической нестабильности или иным причинам. </w:t>
      </w:r>
    </w:p>
    <w:p w14:paraId="3AD6A1E5" w14:textId="52BC19E3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b/>
          <w:i/>
          <w:szCs w:val="28"/>
        </w:rPr>
        <w:t>Дети-билингвы</w:t>
      </w:r>
      <w:r w:rsidRPr="002047A4">
        <w:rPr>
          <w:i/>
          <w:szCs w:val="28"/>
        </w:rPr>
        <w:t xml:space="preserve"> </w:t>
      </w:r>
      <w:r w:rsidRPr="002047A4">
        <w:rPr>
          <w:szCs w:val="28"/>
        </w:rPr>
        <w:t xml:space="preserve">– это дети, одинаково хорошо владеющие как своим родным языком, так и другим языком (явление, при котором ребенок одинаково хорошо говорит на трех и более языках, получило название </w:t>
      </w:r>
      <w:r w:rsidRPr="002047A4">
        <w:rPr>
          <w:i/>
          <w:szCs w:val="28"/>
        </w:rPr>
        <w:t>полилингвизма</w:t>
      </w:r>
      <w:r w:rsidRPr="002047A4">
        <w:rPr>
          <w:szCs w:val="28"/>
        </w:rPr>
        <w:t xml:space="preserve">). Дети-билингвы появляются как в семьях, мигрировавших в другую страну, так и в семьях, где родители – жители этой страны, но говорят на разных языках. Основная особенность детей-билингвов – это способность автоматически использовать для общения две языковые системы, не допуская при этом ошибок ни в грамматике, ни в фонетике. </w:t>
      </w:r>
    </w:p>
    <w:p w14:paraId="570D8FC1" w14:textId="6BD30206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b/>
          <w:i/>
          <w:szCs w:val="28"/>
        </w:rPr>
        <w:lastRenderedPageBreak/>
        <w:t>Дети-</w:t>
      </w:r>
      <w:proofErr w:type="spellStart"/>
      <w:r w:rsidRPr="002047A4">
        <w:rPr>
          <w:b/>
          <w:i/>
          <w:szCs w:val="28"/>
        </w:rPr>
        <w:t>инофоны</w:t>
      </w:r>
      <w:proofErr w:type="spellEnd"/>
      <w:r w:rsidRPr="002047A4">
        <w:rPr>
          <w:i/>
          <w:szCs w:val="28"/>
        </w:rPr>
        <w:t xml:space="preserve"> </w:t>
      </w:r>
      <w:r w:rsidRPr="002047A4">
        <w:rPr>
          <w:szCs w:val="28"/>
        </w:rPr>
        <w:t xml:space="preserve">– это дети, принадлежащие к иной языковой и культурной общности, чем большинство коренного населения страны, в которой они проживают и получают образование, слабо владеющие языком этой страны или вовсе не говорящие на этом языке. </w:t>
      </w:r>
    </w:p>
    <w:p w14:paraId="3E50B67B" w14:textId="3925D0CE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E66768">
        <w:rPr>
          <w:szCs w:val="28"/>
        </w:rPr>
        <w:tab/>
      </w:r>
      <w:r w:rsidRPr="002047A4">
        <w:rPr>
          <w:szCs w:val="28"/>
        </w:rPr>
        <w:t xml:space="preserve">Целью деятельности общеобразовательных организаций, осуществляющих языковую и социокультурную адаптацию детей иностранных граждан, выступает формирование инклюзивной образовательной среды,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исхода. </w:t>
      </w:r>
    </w:p>
    <w:p w14:paraId="39755E95" w14:textId="69C6D725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b/>
          <w:i/>
          <w:szCs w:val="28"/>
        </w:rPr>
        <w:t>Инклюзивная образовательная среда</w:t>
      </w:r>
      <w:r w:rsidRPr="002047A4">
        <w:rPr>
          <w:szCs w:val="28"/>
        </w:rPr>
        <w:t xml:space="preserve"> понимается как совокупность мер, процедур, программ, правил и действий, которые создают школьную культуру, где разнообразие человеческих потребностей и ценностей не мешает, а способствует успеху и воспринимается как норма. Она обеспечивает процесс социальной инклюзии - достижения равных возможностей (независимо от пола, возраста, социального статуса, образования, этнической идентичности), для полноценного и активного участия в образовательном процессе. </w:t>
      </w:r>
    </w:p>
    <w:p w14:paraId="66BA420F" w14:textId="0C38A12D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b/>
          <w:i/>
          <w:szCs w:val="28"/>
        </w:rPr>
        <w:t>Особые образовательные потребности</w:t>
      </w:r>
      <w:r w:rsidRPr="002047A4">
        <w:rPr>
          <w:szCs w:val="28"/>
        </w:rPr>
        <w:t xml:space="preserve"> - это потребности в условиях, необходимых для оптимальной реализации актуальных и потенциальных возможностей ребенка. </w:t>
      </w:r>
    </w:p>
    <w:p w14:paraId="128521AD" w14:textId="7AC8459A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E66768">
        <w:rPr>
          <w:szCs w:val="28"/>
        </w:rPr>
        <w:tab/>
      </w:r>
      <w:r w:rsidRPr="002047A4">
        <w:rPr>
          <w:szCs w:val="28"/>
        </w:rPr>
        <w:t>Перечень особых образовательных потребностей детей</w:t>
      </w:r>
      <w:r w:rsidRPr="002047A4">
        <w:rPr>
          <w:b/>
          <w:szCs w:val="28"/>
        </w:rPr>
        <w:t xml:space="preserve"> </w:t>
      </w:r>
      <w:r w:rsidRPr="002047A4">
        <w:rPr>
          <w:szCs w:val="28"/>
        </w:rPr>
        <w:t xml:space="preserve">иностранных граждан и детей-инофонов, которые необходимо учитывать в работе с ними: </w:t>
      </w:r>
    </w:p>
    <w:p w14:paraId="1869B6BA" w14:textId="20E35478" w:rsidR="006F56C6" w:rsidRPr="002047A4" w:rsidRDefault="00495AB0" w:rsidP="00495AB0">
      <w:pPr>
        <w:pStyle w:val="a3"/>
        <w:numPr>
          <w:ilvl w:val="0"/>
          <w:numId w:val="25"/>
        </w:numPr>
        <w:spacing w:after="0" w:line="360" w:lineRule="auto"/>
        <w:ind w:right="-2"/>
        <w:rPr>
          <w:szCs w:val="28"/>
        </w:rPr>
      </w:pPr>
      <w:r>
        <w:rPr>
          <w:szCs w:val="28"/>
        </w:rPr>
        <w:t xml:space="preserve">недостаточный уровень </w:t>
      </w:r>
      <w:r w:rsidR="00DB6238" w:rsidRPr="002047A4">
        <w:rPr>
          <w:szCs w:val="28"/>
        </w:rPr>
        <w:t xml:space="preserve">владения русским языком, препятствующий успешному освоению образовательной программы и социализации; </w:t>
      </w:r>
    </w:p>
    <w:p w14:paraId="2A93BEFC" w14:textId="77777777" w:rsidR="006F56C6" w:rsidRPr="002047A4" w:rsidRDefault="00DB6238" w:rsidP="00495AB0">
      <w:pPr>
        <w:pStyle w:val="a3"/>
        <w:numPr>
          <w:ilvl w:val="0"/>
          <w:numId w:val="25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 xml:space="preserve">несоответствие между уровнем знаний, полученных в стране исхода, и российскими образовательными стандартами; </w:t>
      </w:r>
    </w:p>
    <w:p w14:paraId="011292FB" w14:textId="77777777" w:rsidR="006F56C6" w:rsidRPr="002047A4" w:rsidRDefault="00DB6238" w:rsidP="00495AB0">
      <w:pPr>
        <w:pStyle w:val="a3"/>
        <w:numPr>
          <w:ilvl w:val="0"/>
          <w:numId w:val="25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 xml:space="preserve">несоответствие возраста и уровня знаний из-за разных требований и учебных программ; </w:t>
      </w:r>
    </w:p>
    <w:p w14:paraId="409D5AF6" w14:textId="77777777" w:rsidR="006F56C6" w:rsidRPr="002047A4" w:rsidRDefault="00DB6238" w:rsidP="00495AB0">
      <w:pPr>
        <w:pStyle w:val="a3"/>
        <w:numPr>
          <w:ilvl w:val="0"/>
          <w:numId w:val="25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 xml:space="preserve">эмоциональные трудности, вызванные переживанием миграционного стресса; </w:t>
      </w:r>
    </w:p>
    <w:p w14:paraId="6FB7568C" w14:textId="77777777" w:rsidR="006F56C6" w:rsidRPr="002047A4" w:rsidRDefault="00DB6238" w:rsidP="00495AB0">
      <w:pPr>
        <w:pStyle w:val="a3"/>
        <w:numPr>
          <w:ilvl w:val="0"/>
          <w:numId w:val="25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lastRenderedPageBreak/>
        <w:t xml:space="preserve">отсутствие или нехватка социальных навыков, соответствующих возрасту, по умолчанию присутствующих у представителей принимающего общества; </w:t>
      </w:r>
    </w:p>
    <w:p w14:paraId="67803397" w14:textId="77777777" w:rsidR="006F56C6" w:rsidRPr="002047A4" w:rsidRDefault="00DB6238" w:rsidP="00495AB0">
      <w:pPr>
        <w:pStyle w:val="a3"/>
        <w:numPr>
          <w:ilvl w:val="0"/>
          <w:numId w:val="25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 xml:space="preserve">ориентация на нормы и правила культуры страны и региона исхода, отличающихся от принятых в регионе обучения в России. </w:t>
      </w:r>
    </w:p>
    <w:p w14:paraId="3C481613" w14:textId="77777777" w:rsidR="006F56C6" w:rsidRPr="002047A4" w:rsidRDefault="00DB6238" w:rsidP="00495AB0">
      <w:pPr>
        <w:spacing w:after="0" w:line="360" w:lineRule="auto"/>
        <w:ind w:left="708" w:right="-2" w:firstLine="362"/>
        <w:rPr>
          <w:szCs w:val="28"/>
        </w:rPr>
      </w:pPr>
      <w:r w:rsidRPr="002047A4">
        <w:rPr>
          <w:szCs w:val="28"/>
        </w:rPr>
        <w:t xml:space="preserve"> Деятельность по языковой и социокультурной адаптации детей иностранных граждан и детей-инофонов в общеобразовательной организации базируется на следующих </w:t>
      </w:r>
      <w:r w:rsidRPr="002047A4">
        <w:rPr>
          <w:b/>
          <w:szCs w:val="28"/>
        </w:rPr>
        <w:t>принципах:</w:t>
      </w:r>
      <w:r w:rsidRPr="002047A4">
        <w:rPr>
          <w:szCs w:val="28"/>
        </w:rPr>
        <w:t xml:space="preserve"> </w:t>
      </w:r>
    </w:p>
    <w:p w14:paraId="3C3CCDE4" w14:textId="32B40A87" w:rsidR="006F56C6" w:rsidRPr="00E66768" w:rsidRDefault="00DB6238" w:rsidP="00495AB0">
      <w:pPr>
        <w:pStyle w:val="a3"/>
        <w:numPr>
          <w:ilvl w:val="0"/>
          <w:numId w:val="26"/>
        </w:numPr>
        <w:spacing w:after="0" w:line="360" w:lineRule="auto"/>
        <w:ind w:left="567" w:right="-2" w:firstLine="0"/>
        <w:rPr>
          <w:szCs w:val="28"/>
        </w:rPr>
      </w:pPr>
      <w:r w:rsidRPr="00E66768">
        <w:rPr>
          <w:szCs w:val="28"/>
        </w:rPr>
        <w:t xml:space="preserve">принцип включения ребенка иностранных граждан в общий поток с помощью специальных педагогических приемов, учитывающих его особые образовательные потребности; </w:t>
      </w:r>
    </w:p>
    <w:p w14:paraId="03B38B3C" w14:textId="77777777" w:rsidR="006F56C6" w:rsidRPr="00533006" w:rsidRDefault="00DB6238" w:rsidP="00495AB0">
      <w:pPr>
        <w:pStyle w:val="a3"/>
        <w:numPr>
          <w:ilvl w:val="0"/>
          <w:numId w:val="26"/>
        </w:numPr>
        <w:spacing w:after="0" w:line="360" w:lineRule="auto"/>
        <w:ind w:left="567" w:right="-2" w:firstLine="0"/>
        <w:rPr>
          <w:szCs w:val="28"/>
        </w:rPr>
      </w:pPr>
      <w:r w:rsidRPr="00533006">
        <w:rPr>
          <w:szCs w:val="28"/>
        </w:rPr>
        <w:t xml:space="preserve">принцип права на отличия, что предполагает принятие культурной "инаковости" детей иностранных граждан и поддержку ее проявления в образовательной среде; </w:t>
      </w:r>
    </w:p>
    <w:p w14:paraId="19F12363" w14:textId="77777777" w:rsidR="006F56C6" w:rsidRPr="00533006" w:rsidRDefault="00DB6238" w:rsidP="00495AB0">
      <w:pPr>
        <w:pStyle w:val="a3"/>
        <w:numPr>
          <w:ilvl w:val="0"/>
          <w:numId w:val="26"/>
        </w:numPr>
        <w:spacing w:after="0" w:line="360" w:lineRule="auto"/>
        <w:ind w:left="567" w:right="-2" w:firstLine="0"/>
        <w:rPr>
          <w:szCs w:val="28"/>
        </w:rPr>
      </w:pPr>
      <w:r w:rsidRPr="00533006">
        <w:rPr>
          <w:szCs w:val="28"/>
        </w:rPr>
        <w:t xml:space="preserve">принцип трансляции культуры через коммуникацию, который означает, что эффективная культурная адаптация осуществляется исключительно через непосредственное общение с носителями культуры; </w:t>
      </w:r>
    </w:p>
    <w:p w14:paraId="52E75558" w14:textId="77777777" w:rsidR="006F56C6" w:rsidRPr="00533006" w:rsidRDefault="00DB6238" w:rsidP="00495AB0">
      <w:pPr>
        <w:pStyle w:val="a3"/>
        <w:numPr>
          <w:ilvl w:val="0"/>
          <w:numId w:val="26"/>
        </w:numPr>
        <w:spacing w:after="0" w:line="360" w:lineRule="auto"/>
        <w:ind w:left="567" w:right="-2" w:firstLine="0"/>
        <w:rPr>
          <w:szCs w:val="28"/>
        </w:rPr>
      </w:pPr>
      <w:r w:rsidRPr="00533006">
        <w:rPr>
          <w:szCs w:val="28"/>
        </w:rPr>
        <w:t xml:space="preserve">принцип интеграции через сотрудничество, предполагающий, что включение в коллективную деятельность с общими целями и задачами обеспечивает основу межкультурной интеграции; </w:t>
      </w:r>
    </w:p>
    <w:p w14:paraId="0FC1FCA5" w14:textId="77777777" w:rsidR="006F56C6" w:rsidRPr="00533006" w:rsidRDefault="00DB6238" w:rsidP="00495AB0">
      <w:pPr>
        <w:pStyle w:val="a3"/>
        <w:numPr>
          <w:ilvl w:val="0"/>
          <w:numId w:val="26"/>
        </w:numPr>
        <w:spacing w:after="0" w:line="360" w:lineRule="auto"/>
        <w:ind w:left="567" w:right="-2" w:firstLine="0"/>
        <w:rPr>
          <w:szCs w:val="28"/>
        </w:rPr>
      </w:pPr>
      <w:r w:rsidRPr="00533006">
        <w:rPr>
          <w:szCs w:val="28"/>
        </w:rPr>
        <w:t xml:space="preserve">принцип билингвизма, предполагающий, что родной язык является не преградой, а ресурсом, как для освоения русского языка, так и для психологического благополучия ребенка иностранных граждан; </w:t>
      </w:r>
    </w:p>
    <w:p w14:paraId="2005FA18" w14:textId="74DD145A" w:rsidR="006F56C6" w:rsidRPr="00533006" w:rsidRDefault="00DB6238" w:rsidP="00495AB0">
      <w:pPr>
        <w:pStyle w:val="a3"/>
        <w:numPr>
          <w:ilvl w:val="0"/>
          <w:numId w:val="26"/>
        </w:numPr>
        <w:spacing w:after="0" w:line="360" w:lineRule="auto"/>
        <w:ind w:left="567" w:right="-2" w:firstLine="0"/>
        <w:rPr>
          <w:szCs w:val="28"/>
        </w:rPr>
      </w:pPr>
      <w:r w:rsidRPr="00533006">
        <w:rPr>
          <w:szCs w:val="28"/>
        </w:rPr>
        <w:t xml:space="preserve">принцип ресурсности культурных различий, показывающий, что </w:t>
      </w:r>
      <w:r w:rsidR="00E66768" w:rsidRPr="00533006">
        <w:rPr>
          <w:szCs w:val="28"/>
        </w:rPr>
        <w:t>национально культурная</w:t>
      </w:r>
      <w:r w:rsidRPr="00533006">
        <w:rPr>
          <w:szCs w:val="28"/>
        </w:rPr>
        <w:t xml:space="preserve"> специфика ребенка иностранных граждан является не барьером, а ресурсом его включения в образовательную среду; </w:t>
      </w:r>
    </w:p>
    <w:p w14:paraId="20582E62" w14:textId="77777777" w:rsidR="006F56C6" w:rsidRPr="00533006" w:rsidRDefault="00DB6238" w:rsidP="00495AB0">
      <w:pPr>
        <w:pStyle w:val="a3"/>
        <w:numPr>
          <w:ilvl w:val="0"/>
          <w:numId w:val="26"/>
        </w:numPr>
        <w:spacing w:after="0" w:line="360" w:lineRule="auto"/>
        <w:ind w:left="567" w:right="-2" w:firstLine="0"/>
        <w:rPr>
          <w:szCs w:val="28"/>
        </w:rPr>
      </w:pPr>
      <w:r w:rsidRPr="00533006">
        <w:rPr>
          <w:szCs w:val="28"/>
        </w:rPr>
        <w:t xml:space="preserve">принцип активного партнерства с родителями и другими родственниками ребенка иностранных граждан в области его языковой и социокультурной адаптации; </w:t>
      </w:r>
    </w:p>
    <w:p w14:paraId="71F819E6" w14:textId="77777777" w:rsidR="006F56C6" w:rsidRPr="00533006" w:rsidRDefault="00DB6238" w:rsidP="00495AB0">
      <w:pPr>
        <w:pStyle w:val="a3"/>
        <w:numPr>
          <w:ilvl w:val="0"/>
          <w:numId w:val="26"/>
        </w:numPr>
        <w:spacing w:after="0" w:line="360" w:lineRule="auto"/>
        <w:ind w:left="567" w:right="-2" w:firstLine="0"/>
        <w:rPr>
          <w:szCs w:val="28"/>
        </w:rPr>
      </w:pPr>
      <w:r w:rsidRPr="00533006">
        <w:rPr>
          <w:szCs w:val="28"/>
        </w:rPr>
        <w:t xml:space="preserve">принцип недопустимости любой формы дискриминации ребенка иностранных граждан в образовательной среде; </w:t>
      </w:r>
    </w:p>
    <w:p w14:paraId="56068484" w14:textId="77777777" w:rsidR="006F56C6" w:rsidRPr="00533006" w:rsidRDefault="00DB6238" w:rsidP="00495AB0">
      <w:pPr>
        <w:pStyle w:val="a3"/>
        <w:numPr>
          <w:ilvl w:val="0"/>
          <w:numId w:val="26"/>
        </w:numPr>
        <w:spacing w:after="0" w:line="360" w:lineRule="auto"/>
        <w:ind w:right="-2"/>
        <w:rPr>
          <w:szCs w:val="28"/>
        </w:rPr>
      </w:pPr>
      <w:r w:rsidRPr="00533006">
        <w:rPr>
          <w:szCs w:val="28"/>
        </w:rPr>
        <w:lastRenderedPageBreak/>
        <w:t xml:space="preserve">принцип равенства языков и культур, который утверждает недопустимость выстраивания их иерархии. </w:t>
      </w:r>
    </w:p>
    <w:p w14:paraId="53168E73" w14:textId="77777777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t xml:space="preserve"> </w:t>
      </w:r>
      <w:r w:rsidRPr="002047A4">
        <w:rPr>
          <w:b/>
          <w:szCs w:val="28"/>
        </w:rPr>
        <w:t>Направления деятельности</w:t>
      </w:r>
      <w:r w:rsidRPr="002047A4">
        <w:rPr>
          <w:szCs w:val="28"/>
        </w:rPr>
        <w:t xml:space="preserve"> общеобразовательных организаций по языковой и социокультурной адаптации детей иностранных граждан включают: </w:t>
      </w:r>
    </w:p>
    <w:p w14:paraId="2363AB18" w14:textId="77777777" w:rsidR="006F56C6" w:rsidRPr="00533006" w:rsidRDefault="00DB6238" w:rsidP="00495AB0">
      <w:pPr>
        <w:pStyle w:val="a3"/>
        <w:numPr>
          <w:ilvl w:val="0"/>
          <w:numId w:val="27"/>
        </w:numPr>
        <w:spacing w:after="0" w:line="360" w:lineRule="auto"/>
        <w:ind w:right="-2"/>
        <w:rPr>
          <w:szCs w:val="28"/>
        </w:rPr>
      </w:pPr>
      <w:r w:rsidRPr="00533006">
        <w:rPr>
          <w:szCs w:val="28"/>
        </w:rPr>
        <w:t xml:space="preserve">работу с педагогическим коллективом; </w:t>
      </w:r>
    </w:p>
    <w:p w14:paraId="41A77EFA" w14:textId="77777777" w:rsidR="006F56C6" w:rsidRPr="00533006" w:rsidRDefault="00DB6238" w:rsidP="00495AB0">
      <w:pPr>
        <w:pStyle w:val="a3"/>
        <w:numPr>
          <w:ilvl w:val="0"/>
          <w:numId w:val="27"/>
        </w:numPr>
        <w:spacing w:after="0" w:line="360" w:lineRule="auto"/>
        <w:ind w:right="-2"/>
        <w:rPr>
          <w:szCs w:val="28"/>
        </w:rPr>
      </w:pPr>
      <w:r w:rsidRPr="00533006">
        <w:rPr>
          <w:szCs w:val="28"/>
        </w:rPr>
        <w:t>индивидуальное сопровождение детей иностранных граждан и детей</w:t>
      </w:r>
      <w:r w:rsidR="00533006">
        <w:rPr>
          <w:szCs w:val="28"/>
        </w:rPr>
        <w:t>-</w:t>
      </w:r>
      <w:r w:rsidRPr="00533006">
        <w:rPr>
          <w:szCs w:val="28"/>
        </w:rPr>
        <w:t xml:space="preserve">инофонов; </w:t>
      </w:r>
    </w:p>
    <w:p w14:paraId="51BF0CB1" w14:textId="77777777" w:rsidR="006F56C6" w:rsidRPr="00533006" w:rsidRDefault="00DB6238" w:rsidP="00495AB0">
      <w:pPr>
        <w:pStyle w:val="a3"/>
        <w:numPr>
          <w:ilvl w:val="0"/>
          <w:numId w:val="27"/>
        </w:numPr>
        <w:spacing w:after="0" w:line="360" w:lineRule="auto"/>
        <w:ind w:right="-2"/>
        <w:rPr>
          <w:szCs w:val="28"/>
        </w:rPr>
      </w:pPr>
      <w:r w:rsidRPr="00533006">
        <w:rPr>
          <w:szCs w:val="28"/>
        </w:rPr>
        <w:t xml:space="preserve">работу с ученическим сообществом образовательной организации; </w:t>
      </w:r>
    </w:p>
    <w:p w14:paraId="2956D445" w14:textId="77777777" w:rsidR="006F56C6" w:rsidRPr="00533006" w:rsidRDefault="00DB6238" w:rsidP="00495AB0">
      <w:pPr>
        <w:pStyle w:val="a3"/>
        <w:numPr>
          <w:ilvl w:val="0"/>
          <w:numId w:val="27"/>
        </w:numPr>
        <w:spacing w:after="0" w:line="360" w:lineRule="auto"/>
        <w:ind w:right="-2"/>
        <w:rPr>
          <w:szCs w:val="28"/>
        </w:rPr>
      </w:pPr>
      <w:r w:rsidRPr="00533006">
        <w:rPr>
          <w:szCs w:val="28"/>
        </w:rPr>
        <w:t xml:space="preserve">работу с родительским сообществом. </w:t>
      </w:r>
    </w:p>
    <w:p w14:paraId="4F83E999" w14:textId="13D65F99" w:rsidR="006F56C6" w:rsidRPr="002047A4" w:rsidRDefault="00DB6238" w:rsidP="00495AB0">
      <w:pPr>
        <w:spacing w:after="0" w:line="360" w:lineRule="auto"/>
        <w:ind w:left="710" w:right="-2" w:firstLine="0"/>
        <w:rPr>
          <w:szCs w:val="28"/>
        </w:rPr>
      </w:pPr>
      <w:r w:rsidRPr="002047A4">
        <w:rPr>
          <w:b/>
          <w:szCs w:val="28"/>
        </w:rPr>
        <w:t xml:space="preserve">2. Организационно-методическая деятельность администрации общеобразовательной организации по языковой и социокультурной адаптации детей иностранных граждан и детей-инофонов </w:t>
      </w:r>
    </w:p>
    <w:p w14:paraId="12A55FE9" w14:textId="659860D5" w:rsidR="006F56C6" w:rsidRPr="002047A4" w:rsidRDefault="000F630A" w:rsidP="00495AB0">
      <w:pPr>
        <w:spacing w:after="0" w:line="360" w:lineRule="auto"/>
        <w:ind w:left="705" w:right="-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33006">
        <w:rPr>
          <w:szCs w:val="28"/>
        </w:rPr>
        <w:tab/>
      </w:r>
      <w:r w:rsidR="00DB6238" w:rsidRPr="002047A4">
        <w:rPr>
          <w:szCs w:val="28"/>
        </w:rPr>
        <w:t xml:space="preserve">Администрации общеобразовательной организации важно обратить внимание на обеспечение информационно-методического сопровождения педагогов, работающих с детьми иностранных граждан и детьми-инофонами, определяя цели и задачи на каждый учебный год и планируемую деятельность, </w:t>
      </w:r>
      <w:proofErr w:type="gramStart"/>
      <w:r w:rsidR="00DB6238" w:rsidRPr="002047A4">
        <w:rPr>
          <w:szCs w:val="28"/>
        </w:rPr>
        <w:t>например</w:t>
      </w:r>
      <w:proofErr w:type="gramEnd"/>
      <w:r w:rsidR="00DB6238" w:rsidRPr="002047A4">
        <w:rPr>
          <w:szCs w:val="28"/>
        </w:rPr>
        <w:t xml:space="preserve">: </w:t>
      </w:r>
    </w:p>
    <w:p w14:paraId="6D5D3280" w14:textId="034824F3" w:rsidR="006F56C6" w:rsidRPr="002047A4" w:rsidRDefault="000F630A" w:rsidP="00495AB0">
      <w:pPr>
        <w:numPr>
          <w:ilvl w:val="0"/>
          <w:numId w:val="4"/>
        </w:numPr>
        <w:spacing w:after="0" w:line="360" w:lineRule="auto"/>
        <w:ind w:right="-2"/>
        <w:rPr>
          <w:szCs w:val="28"/>
        </w:rPr>
      </w:pPr>
      <w:r>
        <w:rPr>
          <w:szCs w:val="28"/>
        </w:rPr>
        <w:t>С</w:t>
      </w:r>
      <w:r w:rsidR="00DB6238" w:rsidRPr="002047A4">
        <w:rPr>
          <w:szCs w:val="28"/>
        </w:rPr>
        <w:t xml:space="preserve">оздание условий для профессионального развития учителей по проблемам формирования и развития языковой, речевой и коммуникативной компетенций на уроках русского языка, литературы, во внеурочной деятельности, по вопросам преподавания фонетики, лексики, грамматики в условиях полиэтнического класса через семинары-практикумы, групповые консультации, мастер-классы, участие в конкурсах, публикации, участие в вебинарах; </w:t>
      </w:r>
    </w:p>
    <w:p w14:paraId="2B6755EE" w14:textId="74D94651" w:rsidR="006F56C6" w:rsidRPr="002047A4" w:rsidRDefault="000F630A" w:rsidP="00495AB0">
      <w:pPr>
        <w:numPr>
          <w:ilvl w:val="0"/>
          <w:numId w:val="4"/>
        </w:numPr>
        <w:spacing w:after="0" w:line="360" w:lineRule="auto"/>
        <w:ind w:right="-2"/>
        <w:rPr>
          <w:szCs w:val="28"/>
        </w:rPr>
      </w:pPr>
      <w:r>
        <w:rPr>
          <w:szCs w:val="28"/>
        </w:rPr>
        <w:t>О</w:t>
      </w:r>
      <w:r w:rsidR="00DB6238" w:rsidRPr="002047A4">
        <w:rPr>
          <w:szCs w:val="28"/>
        </w:rPr>
        <w:t xml:space="preserve">существление консультирования педагогов-предметников по вопросу сопровождения и обучения детей иностранных граждан, применения диагностического инструментария для определения уровня владения русским языком детей указанной категории, реализации программ дополнительных занятий по обучению русскому языку через индивидуальные и групповые консультации, мастер-классы; </w:t>
      </w:r>
    </w:p>
    <w:p w14:paraId="36586800" w14:textId="0D8578D8" w:rsidR="006F56C6" w:rsidRPr="002047A4" w:rsidRDefault="000F630A" w:rsidP="00495AB0">
      <w:pPr>
        <w:numPr>
          <w:ilvl w:val="0"/>
          <w:numId w:val="4"/>
        </w:numPr>
        <w:spacing w:after="0" w:line="360" w:lineRule="auto"/>
        <w:ind w:right="-2"/>
        <w:rPr>
          <w:szCs w:val="28"/>
        </w:rPr>
      </w:pPr>
      <w:r>
        <w:rPr>
          <w:szCs w:val="28"/>
        </w:rPr>
        <w:lastRenderedPageBreak/>
        <w:t>Р</w:t>
      </w:r>
      <w:r w:rsidR="00DB6238" w:rsidRPr="002047A4">
        <w:rPr>
          <w:szCs w:val="28"/>
        </w:rPr>
        <w:t xml:space="preserve">асширение информационно-методического ресурса для учителей, обучающих детей иностранных граждан и детей-инофонов русскому языку, через обновление содержания методических материалов, актуальных публикаций. </w:t>
      </w:r>
    </w:p>
    <w:p w14:paraId="789A87FC" w14:textId="5D003D7C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t xml:space="preserve">Деятельность общеобразовательной организации может регламентироваться следующими локальными актами: приказом об организации деятельности культурно-языковой, психологической адаптации обучающихся иностранных граждан; приказом о внесении изменений в должностные инструкции педагогических работников; о дневнике сопровождения обучающихся. </w:t>
      </w:r>
    </w:p>
    <w:p w14:paraId="5B5FD365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533006">
        <w:rPr>
          <w:szCs w:val="28"/>
        </w:rPr>
        <w:tab/>
      </w:r>
      <w:r w:rsidRPr="002047A4">
        <w:rPr>
          <w:szCs w:val="28"/>
        </w:rPr>
        <w:t xml:space="preserve">Работа в общеобразовательных организациях по адаптации детей иностранных граждан может осуществляться в следующих формах: </w:t>
      </w:r>
    </w:p>
    <w:p w14:paraId="063DA57B" w14:textId="77777777" w:rsidR="006F56C6" w:rsidRPr="002047A4" w:rsidRDefault="00DB6238" w:rsidP="00495AB0">
      <w:pPr>
        <w:numPr>
          <w:ilvl w:val="0"/>
          <w:numId w:val="5"/>
        </w:numPr>
        <w:spacing w:after="0" w:line="360" w:lineRule="auto"/>
        <w:ind w:right="-2" w:hanging="283"/>
        <w:rPr>
          <w:szCs w:val="28"/>
        </w:rPr>
      </w:pPr>
      <w:r w:rsidRPr="002047A4">
        <w:rPr>
          <w:szCs w:val="28"/>
        </w:rPr>
        <w:t xml:space="preserve">организация групповых занятий по изучению русского языка как неродного; </w:t>
      </w:r>
    </w:p>
    <w:p w14:paraId="060226B8" w14:textId="77777777" w:rsidR="006F56C6" w:rsidRPr="002047A4" w:rsidRDefault="00DB6238" w:rsidP="00495AB0">
      <w:pPr>
        <w:numPr>
          <w:ilvl w:val="0"/>
          <w:numId w:val="5"/>
        </w:numPr>
        <w:spacing w:after="0" w:line="360" w:lineRule="auto"/>
        <w:ind w:right="-2" w:hanging="283"/>
        <w:rPr>
          <w:szCs w:val="28"/>
        </w:rPr>
      </w:pPr>
      <w:r w:rsidRPr="002047A4">
        <w:rPr>
          <w:szCs w:val="28"/>
        </w:rPr>
        <w:t xml:space="preserve">ведение дневников наблюдения, в которых отражаются индивидуальные маршруты работы с обучающимся, мониторинг эффективности данной работы; </w:t>
      </w:r>
    </w:p>
    <w:p w14:paraId="1B941BD1" w14:textId="77777777" w:rsidR="006F56C6" w:rsidRPr="002047A4" w:rsidRDefault="00DB6238" w:rsidP="00495AB0">
      <w:pPr>
        <w:numPr>
          <w:ilvl w:val="0"/>
          <w:numId w:val="5"/>
        </w:numPr>
        <w:spacing w:after="0" w:line="360" w:lineRule="auto"/>
        <w:ind w:right="-2" w:hanging="283"/>
        <w:rPr>
          <w:szCs w:val="28"/>
        </w:rPr>
      </w:pPr>
      <w:r w:rsidRPr="002047A4">
        <w:rPr>
          <w:szCs w:val="28"/>
        </w:rPr>
        <w:t xml:space="preserve">разработка программы внеурочной деятельности и дополнительного образования, направленные на формирование социального опыта обучающихся, принятие норм образовательной среды, воспитание эмоционально положительного ощущения обучающимся в микро- и макросреде; </w:t>
      </w:r>
    </w:p>
    <w:p w14:paraId="1BFBD288" w14:textId="77777777" w:rsidR="006F56C6" w:rsidRPr="002047A4" w:rsidRDefault="00DB6238" w:rsidP="00495AB0">
      <w:pPr>
        <w:numPr>
          <w:ilvl w:val="0"/>
          <w:numId w:val="5"/>
        </w:numPr>
        <w:spacing w:after="0" w:line="360" w:lineRule="auto"/>
        <w:ind w:right="-2" w:hanging="283"/>
        <w:rPr>
          <w:szCs w:val="28"/>
        </w:rPr>
      </w:pPr>
      <w:r w:rsidRPr="002047A4">
        <w:rPr>
          <w:szCs w:val="28"/>
        </w:rPr>
        <w:t xml:space="preserve">организация мероприятий для родителей (законных представителей); </w:t>
      </w:r>
    </w:p>
    <w:p w14:paraId="26C86853" w14:textId="77777777" w:rsidR="006F56C6" w:rsidRPr="002047A4" w:rsidRDefault="00DB6238" w:rsidP="00495AB0">
      <w:pPr>
        <w:numPr>
          <w:ilvl w:val="0"/>
          <w:numId w:val="5"/>
        </w:numPr>
        <w:spacing w:after="0" w:line="360" w:lineRule="auto"/>
        <w:ind w:right="-2" w:hanging="283"/>
        <w:rPr>
          <w:szCs w:val="28"/>
        </w:rPr>
      </w:pPr>
      <w:r w:rsidRPr="002047A4">
        <w:rPr>
          <w:szCs w:val="28"/>
        </w:rPr>
        <w:t xml:space="preserve">проведение систематических мероприятий для обучающихся, направленных на социальную адаптацию (акции, конкурсы рисунков, фестивали, уроки толерантности), участниками которых являются обучающиеся общеобразовательных организаций, в том числе дети иностранных граждан и дети-инофоны. </w:t>
      </w:r>
    </w:p>
    <w:p w14:paraId="7157057A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b/>
          <w:szCs w:val="28"/>
        </w:rPr>
        <w:t xml:space="preserve"> </w:t>
      </w:r>
      <w:r w:rsidR="00533006">
        <w:rPr>
          <w:b/>
          <w:szCs w:val="28"/>
        </w:rPr>
        <w:tab/>
      </w:r>
      <w:r w:rsidRPr="002047A4">
        <w:rPr>
          <w:b/>
          <w:i/>
          <w:szCs w:val="28"/>
        </w:rPr>
        <w:t xml:space="preserve">Индивидуализация образовательного маршрута в соответствии с особыми образовательными потребностями детей иностранных граждан. Психолого-педагогический консилиум </w:t>
      </w:r>
    </w:p>
    <w:p w14:paraId="327A048B" w14:textId="3EF1F597" w:rsidR="006F56C6" w:rsidRPr="002047A4" w:rsidRDefault="00DB6238" w:rsidP="00495AB0">
      <w:pPr>
        <w:spacing w:after="0" w:line="360" w:lineRule="auto"/>
        <w:ind w:left="710" w:right="-2" w:hanging="283"/>
        <w:rPr>
          <w:szCs w:val="28"/>
        </w:rPr>
      </w:pPr>
      <w:r w:rsidRPr="002047A4">
        <w:rPr>
          <w:szCs w:val="28"/>
        </w:rPr>
        <w:t xml:space="preserve"> </w:t>
      </w:r>
      <w:r w:rsidR="004D7B80">
        <w:rPr>
          <w:szCs w:val="28"/>
        </w:rPr>
        <w:tab/>
      </w:r>
      <w:r w:rsidR="004D7B80">
        <w:rPr>
          <w:szCs w:val="28"/>
        </w:rPr>
        <w:tab/>
      </w:r>
      <w:r w:rsidRPr="002047A4">
        <w:rPr>
          <w:szCs w:val="28"/>
        </w:rPr>
        <w:t xml:space="preserve"> Основным механизмом выработки и реализации индивидуальной стратегии сопровождения детей иностранных граждан является психолого</w:t>
      </w:r>
      <w:r w:rsidR="00533006">
        <w:rPr>
          <w:szCs w:val="28"/>
        </w:rPr>
        <w:t>-</w:t>
      </w:r>
      <w:r w:rsidRPr="002047A4">
        <w:rPr>
          <w:szCs w:val="28"/>
        </w:rPr>
        <w:t xml:space="preserve">педагогический консилиум, одна из задач которого состоит в выявлении </w:t>
      </w:r>
      <w:r w:rsidRPr="002047A4">
        <w:rPr>
          <w:szCs w:val="28"/>
        </w:rPr>
        <w:lastRenderedPageBreak/>
        <w:t xml:space="preserve">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по организации психолого-педагогического сопровождения </w:t>
      </w:r>
    </w:p>
    <w:p w14:paraId="28839392" w14:textId="04068D87" w:rsidR="006F56C6" w:rsidRPr="002047A4" w:rsidRDefault="00DB6238" w:rsidP="000F630A">
      <w:pPr>
        <w:tabs>
          <w:tab w:val="center" w:pos="427"/>
          <w:tab w:val="center" w:pos="710"/>
          <w:tab w:val="center" w:pos="3052"/>
          <w:tab w:val="center" w:pos="5837"/>
          <w:tab w:val="center" w:pos="7043"/>
          <w:tab w:val="center" w:pos="8116"/>
          <w:tab w:val="right" w:pos="10346"/>
        </w:tabs>
        <w:spacing w:after="0" w:line="360" w:lineRule="auto"/>
        <w:ind w:left="0" w:right="-2" w:firstLine="0"/>
        <w:rPr>
          <w:szCs w:val="28"/>
        </w:rPr>
      </w:pPr>
      <w:r w:rsidRPr="002047A4">
        <w:rPr>
          <w:rFonts w:ascii="Calibri" w:eastAsia="Calibri" w:hAnsi="Calibri" w:cs="Calibri"/>
          <w:szCs w:val="28"/>
        </w:rPr>
        <w:tab/>
      </w:r>
      <w:r w:rsidRPr="002047A4">
        <w:rPr>
          <w:szCs w:val="28"/>
        </w:rPr>
        <w:t xml:space="preserve"> </w:t>
      </w:r>
      <w:r w:rsidRPr="002047A4">
        <w:rPr>
          <w:szCs w:val="28"/>
        </w:rPr>
        <w:tab/>
        <w:t xml:space="preserve"> </w:t>
      </w:r>
      <w:r w:rsidRPr="002047A4">
        <w:rPr>
          <w:szCs w:val="28"/>
        </w:rPr>
        <w:tab/>
      </w:r>
      <w:r w:rsidR="000F630A">
        <w:rPr>
          <w:b/>
          <w:i/>
          <w:szCs w:val="28"/>
        </w:rPr>
        <w:t xml:space="preserve">Психолого-педагогическая поддержка </w:t>
      </w:r>
      <w:r w:rsidRPr="002047A4">
        <w:rPr>
          <w:b/>
          <w:i/>
          <w:szCs w:val="28"/>
        </w:rPr>
        <w:t xml:space="preserve">в </w:t>
      </w:r>
      <w:r w:rsidRPr="002047A4">
        <w:rPr>
          <w:b/>
          <w:i/>
          <w:szCs w:val="28"/>
        </w:rPr>
        <w:tab/>
        <w:t xml:space="preserve">освоении </w:t>
      </w:r>
      <w:r w:rsidRPr="002047A4">
        <w:rPr>
          <w:b/>
          <w:i/>
          <w:szCs w:val="28"/>
        </w:rPr>
        <w:tab/>
        <w:t xml:space="preserve">основной образовательной программы </w:t>
      </w:r>
    </w:p>
    <w:p w14:paraId="3D68CFFB" w14:textId="6108DB54" w:rsidR="006F56C6" w:rsidRPr="002047A4" w:rsidRDefault="00DB6238" w:rsidP="00495AB0">
      <w:pPr>
        <w:spacing w:after="0" w:line="360" w:lineRule="auto"/>
        <w:ind w:left="710" w:right="-2" w:hanging="283"/>
        <w:rPr>
          <w:szCs w:val="28"/>
        </w:rPr>
      </w:pPr>
      <w:r w:rsidRPr="002047A4">
        <w:rPr>
          <w:b/>
          <w:i/>
          <w:szCs w:val="28"/>
        </w:rPr>
        <w:t xml:space="preserve"> </w:t>
      </w:r>
      <w:r w:rsidR="004D7B80">
        <w:rPr>
          <w:b/>
          <w:i/>
          <w:szCs w:val="28"/>
        </w:rPr>
        <w:tab/>
      </w:r>
      <w:r w:rsidR="004D7B80">
        <w:rPr>
          <w:b/>
          <w:i/>
          <w:szCs w:val="28"/>
        </w:rPr>
        <w:tab/>
      </w:r>
      <w:r w:rsidRPr="002047A4">
        <w:rPr>
          <w:b/>
          <w:i/>
          <w:szCs w:val="28"/>
        </w:rPr>
        <w:t xml:space="preserve"> </w:t>
      </w:r>
      <w:r w:rsidRPr="002047A4">
        <w:rPr>
          <w:szCs w:val="28"/>
        </w:rPr>
        <w:t xml:space="preserve">Индивидуальный учебный план </w:t>
      </w:r>
      <w:r w:rsidR="004D7B80" w:rsidRPr="004D7B80">
        <w:rPr>
          <w:szCs w:val="28"/>
        </w:rPr>
        <w:t>(</w:t>
      </w:r>
      <w:r w:rsidR="004D7B80">
        <w:rPr>
          <w:szCs w:val="28"/>
        </w:rPr>
        <w:t xml:space="preserve">далее ИУП) </w:t>
      </w:r>
      <w:r w:rsidRPr="002047A4">
        <w:rPr>
          <w:szCs w:val="28"/>
        </w:rPr>
        <w:t>обеспечивает освоение образовательной программы на основе индивидуализации ее содержания с учетом образовательных потребностей детей иностранных граждан.</w:t>
      </w:r>
      <w:r w:rsidRPr="002047A4">
        <w:rPr>
          <w:b/>
          <w:i/>
          <w:szCs w:val="28"/>
        </w:rPr>
        <w:t xml:space="preserve"> </w:t>
      </w:r>
      <w:r w:rsidRPr="002047A4">
        <w:rPr>
          <w:szCs w:val="28"/>
        </w:rPr>
        <w:t xml:space="preserve">С целью индивидуализации содержания образовательной программы основного общего образования ИУП может предусматривать увеличение учебных часов на изучение отдельных предметов обязательной части образовательной программы основного общего образования, в том числе для их углубленного изучения. При этом возможно введение специально разработанных учебных предметов (курсов), обеспечивающих интересы и потребности обучающихся, в том числе этнокультурные (с учетом возможностей организации). Таким образом, при переводе на ИУП возможно </w:t>
      </w:r>
      <w:r w:rsidR="00533006" w:rsidRPr="002047A4">
        <w:rPr>
          <w:szCs w:val="28"/>
        </w:rPr>
        <w:t>учесть,</w:t>
      </w:r>
      <w:r w:rsidRPr="002047A4">
        <w:rPr>
          <w:szCs w:val="28"/>
        </w:rPr>
        <w:t xml:space="preserve"> как уровень владения русским языком и соответствующие потребности в его освоении, так и уровень предметных знаний и навыков.</w:t>
      </w:r>
      <w:r w:rsidRPr="002047A4">
        <w:rPr>
          <w:b/>
          <w:i/>
          <w:szCs w:val="28"/>
        </w:rPr>
        <w:t xml:space="preserve"> </w:t>
      </w:r>
    </w:p>
    <w:p w14:paraId="02CE7DFE" w14:textId="5E1B59A9" w:rsidR="006F56C6" w:rsidRPr="002047A4" w:rsidRDefault="00DB6238" w:rsidP="00495AB0">
      <w:pPr>
        <w:spacing w:after="0" w:line="360" w:lineRule="auto"/>
        <w:ind w:left="710" w:right="-2" w:hanging="283"/>
        <w:rPr>
          <w:szCs w:val="28"/>
        </w:rPr>
      </w:pPr>
      <w:r w:rsidRPr="002047A4">
        <w:rPr>
          <w:b/>
          <w:i/>
          <w:szCs w:val="28"/>
        </w:rPr>
        <w:t xml:space="preserve">  </w:t>
      </w:r>
      <w:r w:rsidR="004D7B80">
        <w:rPr>
          <w:b/>
          <w:i/>
          <w:szCs w:val="28"/>
        </w:rPr>
        <w:tab/>
      </w:r>
      <w:r w:rsidR="004D7B80">
        <w:rPr>
          <w:b/>
          <w:i/>
          <w:szCs w:val="28"/>
        </w:rPr>
        <w:tab/>
      </w:r>
      <w:r w:rsidRPr="002047A4">
        <w:rPr>
          <w:szCs w:val="28"/>
        </w:rPr>
        <w:t>Также важно, что ИУП предусматривает организацию внеурочной деятельности, ориентированную на обеспечение индивидуальных потребностей обучающихся. На этом основании в ИУП могут включаться еженедельные мероприятия, направленные на социализацию детей иностранных граждан, стимулирующие их общение с русскоязычными сверстниками.</w:t>
      </w:r>
      <w:r w:rsidRPr="002047A4">
        <w:rPr>
          <w:b/>
          <w:i/>
          <w:szCs w:val="28"/>
        </w:rPr>
        <w:t xml:space="preserve"> </w:t>
      </w:r>
      <w:r w:rsidRPr="002047A4">
        <w:rPr>
          <w:szCs w:val="28"/>
        </w:rPr>
        <w:t>ИУП на уровне среднего общего образования предусматривает выполнение обучающимся индивидуального(</w:t>
      </w:r>
      <w:proofErr w:type="spellStart"/>
      <w:r w:rsidRPr="002047A4">
        <w:rPr>
          <w:szCs w:val="28"/>
        </w:rPr>
        <w:t>ых</w:t>
      </w:r>
      <w:proofErr w:type="spellEnd"/>
      <w:r w:rsidRPr="002047A4">
        <w:rPr>
          <w:szCs w:val="28"/>
        </w:rPr>
        <w:t>) проекта(</w:t>
      </w:r>
      <w:proofErr w:type="spellStart"/>
      <w:r w:rsidRPr="002047A4">
        <w:rPr>
          <w:szCs w:val="28"/>
        </w:rPr>
        <w:t>ов</w:t>
      </w:r>
      <w:proofErr w:type="spellEnd"/>
      <w:r w:rsidRPr="002047A4">
        <w:rPr>
          <w:szCs w:val="28"/>
        </w:rPr>
        <w:t>).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деятельности. Рекомендуется, чтобы выполнение ИУП кроме учебных задач решало также задачи социализации ребенка.</w:t>
      </w:r>
      <w:r w:rsidRPr="002047A4">
        <w:rPr>
          <w:b/>
          <w:i/>
          <w:szCs w:val="28"/>
        </w:rPr>
        <w:t xml:space="preserve"> </w:t>
      </w:r>
      <w:r w:rsidRPr="002047A4">
        <w:rPr>
          <w:szCs w:val="28"/>
        </w:rPr>
        <w:t>Для этого тема проекта формулируется вместе с ребенком иностранных граждан так, чтобы ее реализация предусматривала его общение с носителями русского языка.</w:t>
      </w:r>
      <w:r w:rsidRPr="002047A4">
        <w:rPr>
          <w:b/>
          <w:i/>
          <w:szCs w:val="28"/>
        </w:rPr>
        <w:t xml:space="preserve"> </w:t>
      </w:r>
    </w:p>
    <w:p w14:paraId="46C43D3C" w14:textId="77777777" w:rsidR="006F56C6" w:rsidRPr="002047A4" w:rsidRDefault="00DB6238" w:rsidP="000F630A">
      <w:pPr>
        <w:tabs>
          <w:tab w:val="center" w:pos="427"/>
          <w:tab w:val="center" w:pos="710"/>
          <w:tab w:val="center" w:pos="5459"/>
        </w:tabs>
        <w:spacing w:after="0" w:line="360" w:lineRule="auto"/>
        <w:ind w:left="0" w:right="-2" w:firstLine="0"/>
        <w:rPr>
          <w:szCs w:val="28"/>
        </w:rPr>
      </w:pPr>
      <w:r w:rsidRPr="002047A4">
        <w:rPr>
          <w:rFonts w:ascii="Calibri" w:eastAsia="Calibri" w:hAnsi="Calibri" w:cs="Calibri"/>
          <w:szCs w:val="28"/>
        </w:rPr>
        <w:lastRenderedPageBreak/>
        <w:tab/>
      </w:r>
      <w:r w:rsidRPr="002047A4">
        <w:rPr>
          <w:b/>
          <w:i/>
          <w:szCs w:val="28"/>
        </w:rPr>
        <w:t xml:space="preserve"> </w:t>
      </w:r>
      <w:r w:rsidRPr="002047A4">
        <w:rPr>
          <w:b/>
          <w:i/>
          <w:szCs w:val="28"/>
        </w:rPr>
        <w:tab/>
        <w:t xml:space="preserve"> </w:t>
      </w:r>
      <w:r w:rsidRPr="002047A4">
        <w:rPr>
          <w:b/>
          <w:i/>
          <w:szCs w:val="28"/>
        </w:rPr>
        <w:tab/>
      </w:r>
      <w:r w:rsidRPr="002047A4">
        <w:rPr>
          <w:szCs w:val="28"/>
        </w:rPr>
        <w:t>Таким образом, ИУП детей иностранных граждан может включать:</w:t>
      </w:r>
      <w:r w:rsidRPr="002047A4">
        <w:rPr>
          <w:b/>
          <w:i/>
          <w:szCs w:val="28"/>
        </w:rPr>
        <w:t xml:space="preserve"> </w:t>
      </w:r>
    </w:p>
    <w:p w14:paraId="716DF6F8" w14:textId="77777777" w:rsidR="006F56C6" w:rsidRPr="002047A4" w:rsidRDefault="00DB6238" w:rsidP="00495AB0">
      <w:pPr>
        <w:numPr>
          <w:ilvl w:val="0"/>
          <w:numId w:val="6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дополнительные занятия по русскому языку; </w:t>
      </w:r>
    </w:p>
    <w:p w14:paraId="22A88693" w14:textId="77777777" w:rsidR="006F56C6" w:rsidRPr="002047A4" w:rsidRDefault="00DB6238" w:rsidP="00495AB0">
      <w:pPr>
        <w:numPr>
          <w:ilvl w:val="0"/>
          <w:numId w:val="6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дополнительные задания по основным предметам; </w:t>
      </w:r>
    </w:p>
    <w:p w14:paraId="363F8042" w14:textId="77777777" w:rsidR="006F56C6" w:rsidRPr="002047A4" w:rsidRDefault="00DB6238" w:rsidP="00495AB0">
      <w:pPr>
        <w:numPr>
          <w:ilvl w:val="0"/>
          <w:numId w:val="6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проектную деятельность; </w:t>
      </w:r>
    </w:p>
    <w:p w14:paraId="3D282910" w14:textId="77777777" w:rsidR="006F56C6" w:rsidRPr="002047A4" w:rsidRDefault="00DB6238" w:rsidP="00495AB0">
      <w:pPr>
        <w:numPr>
          <w:ilvl w:val="0"/>
          <w:numId w:val="6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коррекционно-развивающие занятия. </w:t>
      </w:r>
    </w:p>
    <w:p w14:paraId="48BC106C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Помимо ИУП для успешного преодоления учебных трудностей обучающегося можно использовать следующие действия: </w:t>
      </w:r>
    </w:p>
    <w:p w14:paraId="71CECF41" w14:textId="77777777" w:rsidR="006F56C6" w:rsidRPr="002047A4" w:rsidRDefault="00DB6238" w:rsidP="00495AB0">
      <w:pPr>
        <w:numPr>
          <w:ilvl w:val="0"/>
          <w:numId w:val="6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использование формы проверки знаний, минимизирующей языковые требования: например, ребенок дает ответы в форме, соответствующей его языковым способностям (письменной или устной, подготовленной дома видеозаписи, в виде презентации на компьютере, в виде рисунка); </w:t>
      </w:r>
    </w:p>
    <w:p w14:paraId="25F1F085" w14:textId="77777777" w:rsidR="006F56C6" w:rsidRPr="002047A4" w:rsidRDefault="00DB6238" w:rsidP="00495AB0">
      <w:pPr>
        <w:numPr>
          <w:ilvl w:val="0"/>
          <w:numId w:val="6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предоставление дополнительного времени для выполнения тестовых заданий, уменьшение их количества, упрощение содержания; </w:t>
      </w:r>
    </w:p>
    <w:p w14:paraId="4DA4D430" w14:textId="77777777" w:rsidR="006F56C6" w:rsidRPr="002047A4" w:rsidRDefault="00DB6238" w:rsidP="00495AB0">
      <w:pPr>
        <w:numPr>
          <w:ilvl w:val="0"/>
          <w:numId w:val="6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временное использование персональных инклюзивных критериев оценки, оценивающих индивидуальный прогресс ребенка и его собственные усилия, например, использование трехуровневой системы оценки динамики усвоения предмета: </w:t>
      </w:r>
    </w:p>
    <w:p w14:paraId="476D2648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а) ребенок усваивает предмет медленнее, чем в предшествующий диапазон оценивания; </w:t>
      </w:r>
    </w:p>
    <w:p w14:paraId="416260C3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б) ребенок усваивает предмет в том же темпе; </w:t>
      </w:r>
    </w:p>
    <w:p w14:paraId="7626F30D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в) ребенок усваивает предмет быстрее. </w:t>
      </w:r>
    </w:p>
    <w:p w14:paraId="095BB100" w14:textId="77777777" w:rsidR="000F630A" w:rsidRDefault="000F630A" w:rsidP="00495AB0">
      <w:pPr>
        <w:tabs>
          <w:tab w:val="center" w:pos="710"/>
          <w:tab w:val="center" w:pos="1889"/>
          <w:tab w:val="center" w:pos="2932"/>
          <w:tab w:val="center" w:pos="4474"/>
          <w:tab w:val="center" w:pos="6785"/>
          <w:tab w:val="right" w:pos="10346"/>
        </w:tabs>
        <w:spacing w:after="0" w:line="360" w:lineRule="auto"/>
        <w:ind w:left="0" w:right="-2" w:firstLine="0"/>
        <w:rPr>
          <w:b/>
          <w:i/>
          <w:szCs w:val="28"/>
        </w:rPr>
      </w:pPr>
    </w:p>
    <w:p w14:paraId="507259E2" w14:textId="350C9DD9" w:rsidR="006F56C6" w:rsidRPr="002047A4" w:rsidRDefault="000F630A" w:rsidP="000F630A">
      <w:pPr>
        <w:tabs>
          <w:tab w:val="center" w:pos="710"/>
          <w:tab w:val="center" w:pos="1889"/>
          <w:tab w:val="center" w:pos="2932"/>
          <w:tab w:val="center" w:pos="4474"/>
          <w:tab w:val="center" w:pos="6785"/>
          <w:tab w:val="right" w:pos="10346"/>
        </w:tabs>
        <w:spacing w:after="0" w:line="360" w:lineRule="auto"/>
        <w:ind w:left="0" w:right="-2" w:firstLine="0"/>
        <w:rPr>
          <w:szCs w:val="28"/>
        </w:rPr>
      </w:pPr>
      <w:r>
        <w:rPr>
          <w:b/>
          <w:i/>
          <w:szCs w:val="28"/>
        </w:rPr>
        <w:t xml:space="preserve">Работа с </w:t>
      </w:r>
      <w:r>
        <w:rPr>
          <w:b/>
          <w:i/>
          <w:szCs w:val="28"/>
        </w:rPr>
        <w:tab/>
        <w:t xml:space="preserve">педагогическим </w:t>
      </w:r>
      <w:r w:rsidR="00DB6238" w:rsidRPr="002047A4">
        <w:rPr>
          <w:b/>
          <w:i/>
          <w:szCs w:val="28"/>
        </w:rPr>
        <w:t xml:space="preserve">коллективом </w:t>
      </w:r>
      <w:r w:rsidR="00DB6238" w:rsidRPr="002047A4">
        <w:rPr>
          <w:b/>
          <w:i/>
          <w:szCs w:val="28"/>
        </w:rPr>
        <w:tab/>
        <w:t>(межкультурная</w:t>
      </w:r>
      <w:r>
        <w:rPr>
          <w:b/>
          <w:i/>
          <w:szCs w:val="28"/>
        </w:rPr>
        <w:t xml:space="preserve"> </w:t>
      </w:r>
      <w:r w:rsidR="00DB6238" w:rsidRPr="002047A4">
        <w:rPr>
          <w:b/>
          <w:i/>
          <w:szCs w:val="28"/>
        </w:rPr>
        <w:t>компетентность педагога как ключевое условие успешности работы с детьми иностранных граждан)</w:t>
      </w:r>
    </w:p>
    <w:p w14:paraId="6737C691" w14:textId="02773EEE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b/>
          <w:i/>
          <w:szCs w:val="28"/>
        </w:rPr>
        <w:t xml:space="preserve"> </w:t>
      </w:r>
      <w:r w:rsidR="004D7B80">
        <w:rPr>
          <w:b/>
          <w:i/>
          <w:szCs w:val="28"/>
        </w:rPr>
        <w:tab/>
      </w:r>
      <w:r w:rsidRPr="002047A4">
        <w:rPr>
          <w:szCs w:val="28"/>
        </w:rPr>
        <w:t xml:space="preserve">Межкультурная компетентность - важнейшая профессиональная характеристика, обеспечивающая успешную профессиональную деятельность педагога по языковой и социокультурной адаптации детей иностранных граждан.  Первая </w:t>
      </w:r>
      <w:r w:rsidRPr="002047A4">
        <w:rPr>
          <w:szCs w:val="28"/>
        </w:rPr>
        <w:tab/>
        <w:t xml:space="preserve">составляющая </w:t>
      </w:r>
      <w:r w:rsidRPr="002047A4">
        <w:rPr>
          <w:szCs w:val="28"/>
        </w:rPr>
        <w:tab/>
        <w:t xml:space="preserve">межкультурной </w:t>
      </w:r>
      <w:r w:rsidRPr="002047A4">
        <w:rPr>
          <w:szCs w:val="28"/>
        </w:rPr>
        <w:tab/>
        <w:t xml:space="preserve">компетентности </w:t>
      </w:r>
      <w:r w:rsidRPr="002047A4">
        <w:rPr>
          <w:szCs w:val="28"/>
        </w:rPr>
        <w:tab/>
        <w:t xml:space="preserve">является </w:t>
      </w:r>
    </w:p>
    <w:p w14:paraId="61C98729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универсальной и относится ко всем сферам профессиональной деятельности. </w:t>
      </w:r>
    </w:p>
    <w:p w14:paraId="0B530B9C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Она состоит из четырех компонентов. </w:t>
      </w:r>
    </w:p>
    <w:p w14:paraId="0BF11FBD" w14:textId="77777777" w:rsidR="006F56C6" w:rsidRPr="002047A4" w:rsidRDefault="00DB6238" w:rsidP="00495AB0">
      <w:pPr>
        <w:numPr>
          <w:ilvl w:val="0"/>
          <w:numId w:val="7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lastRenderedPageBreak/>
        <w:t xml:space="preserve">Межкультурная стабильность. Характеристика педагога, обеспечивающая устойчивость к стрессовым ситуациям межкультурного общения. Это сочетание умения управлять своим эмоциональным состоянием и конструктивного отношения к успехам и неудачам, в том числе в работе с детьми. </w:t>
      </w:r>
    </w:p>
    <w:p w14:paraId="3C5B54C0" w14:textId="77777777" w:rsidR="006F56C6" w:rsidRPr="002047A4" w:rsidRDefault="00DB6238" w:rsidP="00495AB0">
      <w:pPr>
        <w:numPr>
          <w:ilvl w:val="0"/>
          <w:numId w:val="7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 xml:space="preserve">Межкультурный интерес. Желание общаться с людьми из других культур, интерес к культуре и культурным различиям. Стремление активно включаться в межкультурное взаимодействие. </w:t>
      </w:r>
    </w:p>
    <w:p w14:paraId="64DF1562" w14:textId="77777777" w:rsidR="004D7B80" w:rsidRDefault="00DB6238" w:rsidP="00495AB0">
      <w:pPr>
        <w:numPr>
          <w:ilvl w:val="0"/>
          <w:numId w:val="7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 xml:space="preserve">Отсутствие этноцентризма. Установка на уважение и принятие культурного разнообразия. Отношение к культурным различиям как к множеству вариантов при отсутствии превосходства той или иной культуры. </w:t>
      </w:r>
    </w:p>
    <w:p w14:paraId="16CF2158" w14:textId="0A2393DE" w:rsidR="006F56C6" w:rsidRPr="002047A4" w:rsidRDefault="00DB6238" w:rsidP="00495AB0">
      <w:pPr>
        <w:numPr>
          <w:ilvl w:val="0"/>
          <w:numId w:val="7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 xml:space="preserve">Управление межкультурным взаимодействием. Владение широким спектром коммуникативных навыков, важных при межкультурном общении, обеспечивающих подстройку под собеседника из другой культуры и позволяющих договориться с ним. </w:t>
      </w:r>
    </w:p>
    <w:p w14:paraId="3648E0E8" w14:textId="01662834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D7B80">
        <w:rPr>
          <w:szCs w:val="28"/>
        </w:rPr>
        <w:tab/>
      </w:r>
      <w:r w:rsidRPr="002047A4">
        <w:rPr>
          <w:szCs w:val="28"/>
        </w:rPr>
        <w:t>Педагоги с недостаточным развитием межкультурной компетентности не только могут неэффективно осуществлять процесс адаптации ребенка иностранных граждан, но и подвергаются повышенному риску возникновения профессиональных психологических расстройств. Повышение квалификации педагогов, работающих с такими обучающимися, может вестись по нескольким основным направлениям:</w:t>
      </w:r>
      <w:r w:rsidR="004D7B80">
        <w:rPr>
          <w:szCs w:val="28"/>
        </w:rPr>
        <w:t xml:space="preserve"> </w:t>
      </w:r>
      <w:r w:rsidRPr="002047A4">
        <w:rPr>
          <w:szCs w:val="28"/>
        </w:rPr>
        <w:t xml:space="preserve">подготовка по методике преподавания русского языка как иностранного; освоение принципов и технологий инклюзивного образования; повышение межкультурной компетентности педагогов образовательной организации. </w:t>
      </w:r>
    </w:p>
    <w:p w14:paraId="24E8F49B" w14:textId="77777777" w:rsidR="006F56C6" w:rsidRPr="002047A4" w:rsidRDefault="00DB6238" w:rsidP="00495AB0">
      <w:pPr>
        <w:tabs>
          <w:tab w:val="center" w:pos="710"/>
          <w:tab w:val="center" w:pos="1521"/>
          <w:tab w:val="center" w:pos="3973"/>
          <w:tab w:val="center" w:pos="7161"/>
          <w:tab w:val="center" w:pos="8982"/>
          <w:tab w:val="right" w:pos="10346"/>
        </w:tabs>
        <w:spacing w:after="0" w:line="360" w:lineRule="auto"/>
        <w:ind w:left="0" w:right="-2" w:firstLine="0"/>
        <w:rPr>
          <w:szCs w:val="28"/>
        </w:rPr>
      </w:pPr>
      <w:r w:rsidRPr="002047A4">
        <w:rPr>
          <w:rFonts w:ascii="Calibri" w:eastAsia="Calibri" w:hAnsi="Calibri" w:cs="Calibri"/>
          <w:szCs w:val="28"/>
        </w:rPr>
        <w:tab/>
      </w:r>
      <w:r w:rsidRPr="002047A4">
        <w:rPr>
          <w:szCs w:val="28"/>
        </w:rPr>
        <w:t xml:space="preserve"> </w:t>
      </w:r>
      <w:r w:rsidRPr="002047A4">
        <w:rPr>
          <w:szCs w:val="28"/>
        </w:rPr>
        <w:tab/>
      </w:r>
      <w:r w:rsidRPr="002047A4">
        <w:rPr>
          <w:b/>
          <w:szCs w:val="28"/>
        </w:rPr>
        <w:t xml:space="preserve">3. </w:t>
      </w:r>
      <w:r w:rsidRPr="002047A4">
        <w:rPr>
          <w:b/>
          <w:szCs w:val="28"/>
        </w:rPr>
        <w:tab/>
        <w:t xml:space="preserve">Организационно-методическая </w:t>
      </w:r>
      <w:r w:rsidRPr="002047A4">
        <w:rPr>
          <w:b/>
          <w:szCs w:val="28"/>
        </w:rPr>
        <w:tab/>
        <w:t xml:space="preserve">деятельность </w:t>
      </w:r>
      <w:r w:rsidRPr="002047A4">
        <w:rPr>
          <w:b/>
          <w:szCs w:val="28"/>
        </w:rPr>
        <w:tab/>
        <w:t xml:space="preserve">педагогов </w:t>
      </w:r>
      <w:r w:rsidRPr="002047A4">
        <w:rPr>
          <w:b/>
          <w:szCs w:val="28"/>
        </w:rPr>
        <w:tab/>
        <w:t xml:space="preserve">по </w:t>
      </w:r>
    </w:p>
    <w:p w14:paraId="17FCAD5C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b/>
          <w:szCs w:val="28"/>
        </w:rPr>
        <w:t xml:space="preserve">языковой и социокультурной адаптации детей иностранных граждан и детей-инофонов </w:t>
      </w:r>
    </w:p>
    <w:p w14:paraId="53936E19" w14:textId="77777777" w:rsidR="006F56C6" w:rsidRPr="002047A4" w:rsidRDefault="00DB6238" w:rsidP="00495AB0">
      <w:pPr>
        <w:tabs>
          <w:tab w:val="center" w:pos="710"/>
          <w:tab w:val="center" w:pos="4669"/>
        </w:tabs>
        <w:spacing w:after="0" w:line="360" w:lineRule="auto"/>
        <w:ind w:left="0" w:right="-2" w:firstLine="0"/>
        <w:rPr>
          <w:szCs w:val="28"/>
        </w:rPr>
      </w:pPr>
      <w:r w:rsidRPr="002047A4">
        <w:rPr>
          <w:rFonts w:ascii="Calibri" w:eastAsia="Calibri" w:hAnsi="Calibri" w:cs="Calibri"/>
          <w:szCs w:val="28"/>
        </w:rPr>
        <w:tab/>
      </w:r>
      <w:r w:rsidRPr="002047A4">
        <w:rPr>
          <w:b/>
          <w:szCs w:val="28"/>
        </w:rPr>
        <w:t xml:space="preserve"> </w:t>
      </w:r>
      <w:r w:rsidRPr="002047A4">
        <w:rPr>
          <w:b/>
          <w:szCs w:val="28"/>
        </w:rPr>
        <w:tab/>
      </w:r>
      <w:r w:rsidRPr="002047A4">
        <w:rPr>
          <w:b/>
          <w:i/>
          <w:szCs w:val="28"/>
        </w:rPr>
        <w:t xml:space="preserve">3.1. Оценка особых образовательных потребностей </w:t>
      </w:r>
    </w:p>
    <w:p w14:paraId="725F6724" w14:textId="4210B991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Образовательные потребности ребенка обусловлены языковыми навыками, предметными и метапредметными компетенциями, эмоциональным состоянием, социальными навыками, присвоенными культурными правилами и нормами. При первичном знакомстве с ребенком иностранных граждан и его семьей </w:t>
      </w:r>
      <w:r w:rsidRPr="002047A4">
        <w:rPr>
          <w:szCs w:val="28"/>
        </w:rPr>
        <w:lastRenderedPageBreak/>
        <w:t xml:space="preserve">рекомендуется задать ряд вопросов: "Как правильно произносить имя ребенка и имена его родителей?", "Какими языками владеет ребенок? Каков его уровень владения этими языками?", "Как звучат на родном языке ребенка приветствие, а также "спасибо", "присоединяйся", "молодец!", "очень хорошо" и иные вопросы первичного общения с семьей и ребенком?". </w:t>
      </w:r>
    </w:p>
    <w:p w14:paraId="5104CA96" w14:textId="16ABCB3E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D7B80">
        <w:rPr>
          <w:szCs w:val="28"/>
        </w:rPr>
        <w:tab/>
      </w:r>
      <w:r w:rsidRPr="002047A4">
        <w:rPr>
          <w:szCs w:val="28"/>
        </w:rPr>
        <w:t xml:space="preserve">Важно уточнить вероисповедание ребенка и его семьи, наличие особенностей религиозной жизни семьи, а также влияние таких особенностей на участие ребенка в жизни школы, общении с одноклассниками. Также рекомендуется получить информацию о возможных культурных особенностях, касающихся пищи, украшений, одежды, которые могут повлиять на состояние или поведение ребенка в школе (например, его отношение к меню в школьной столовой). </w:t>
      </w:r>
    </w:p>
    <w:p w14:paraId="3FDCB5BB" w14:textId="57A0BBA6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D7B80">
        <w:rPr>
          <w:szCs w:val="28"/>
        </w:rPr>
        <w:tab/>
      </w:r>
      <w:r w:rsidRPr="002047A4">
        <w:rPr>
          <w:szCs w:val="28"/>
        </w:rPr>
        <w:t xml:space="preserve">Подход к оценке уровня языковой адаптации на настоящий момент проработан лучше всего. Согласно методике преподавания русского языка как иностранного, уровень владения русским языком (Я1) оценивается по всем видам речевой деятельности (индикаторам): говорение, чтение, аудирование, письмо. Следует обратить внимание, что для детей 6 - 9 лет проводится собеседование, а не тестирование, в ходе которого определяются уровень владения русским языком и наличие минимальных предметных знаний, соответствующих возрасту ребенка. </w:t>
      </w:r>
    </w:p>
    <w:p w14:paraId="2CF4277D" w14:textId="109E7FD8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D7B80">
        <w:rPr>
          <w:szCs w:val="28"/>
        </w:rPr>
        <w:tab/>
      </w:r>
      <w:r w:rsidRPr="002047A4">
        <w:rPr>
          <w:szCs w:val="28"/>
        </w:rPr>
        <w:t xml:space="preserve">Важно, чтобы тестирование проводили квалифицированные педагоги, владеющие методикой обучения русскому языку как иностранному. Тогда по итогам тестирования они смогут составить компетентное заключение с рекомендациями по дальнейшей индивидуальной траектории обучения ребенка. При оценке уровня языковой адаптации следует учитывать, что в большинстве семей иностранных граждан доминирующим языком общения является их родной язык, либо он используется наравне с русским языком.  У детей, как и у взрослых, сформированность речевых умений и навыков определяется дифференцированно по каждому виду речевой деятельности. Подобный дифференцированный подход позволяет наиболее точно оценить возможности ребенка и спрогнозировать его дальнейший образовательный маршрут. Для </w:t>
      </w:r>
      <w:r w:rsidRPr="002047A4">
        <w:rPr>
          <w:szCs w:val="28"/>
        </w:rPr>
        <w:lastRenderedPageBreak/>
        <w:t xml:space="preserve">входной диагностики детей иностранных граждан в возрасте 6 - 8 лет рекомендуется использовать материалы издания: Криворучко Т.В., </w:t>
      </w:r>
      <w:proofErr w:type="spellStart"/>
      <w:r w:rsidRPr="002047A4">
        <w:rPr>
          <w:szCs w:val="28"/>
        </w:rPr>
        <w:t>Цаларунга</w:t>
      </w:r>
      <w:proofErr w:type="spellEnd"/>
      <w:r w:rsidRPr="002047A4">
        <w:rPr>
          <w:szCs w:val="28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2047A4">
        <w:rPr>
          <w:szCs w:val="28"/>
        </w:rPr>
        <w:t>Этносфера</w:t>
      </w:r>
      <w:proofErr w:type="spellEnd"/>
      <w:r w:rsidRPr="002047A4">
        <w:rPr>
          <w:szCs w:val="28"/>
        </w:rPr>
        <w:t xml:space="preserve">, 2021. </w:t>
      </w:r>
    </w:p>
    <w:p w14:paraId="2D9BB1A4" w14:textId="2B9B48F4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D7B80">
        <w:rPr>
          <w:szCs w:val="28"/>
        </w:rPr>
        <w:tab/>
      </w:r>
      <w:r w:rsidRPr="002047A4">
        <w:rPr>
          <w:szCs w:val="28"/>
        </w:rPr>
        <w:t xml:space="preserve">Оценка предметных и метапредметных компетенций может быть полностью осуществлена учителями-предметниками только при условии достаточного владения русским языком. При недостаточном владении русским языком акцент желательно сделать на оценке обучаемости ребенка, которую проводит педагог-психолог (например, методика исследования обучаемости А.Я. Ивановой). </w:t>
      </w:r>
    </w:p>
    <w:p w14:paraId="48FAA224" w14:textId="7F4A770D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D7B80">
        <w:rPr>
          <w:szCs w:val="28"/>
        </w:rPr>
        <w:tab/>
      </w:r>
      <w:r w:rsidRPr="002047A4">
        <w:rPr>
          <w:szCs w:val="28"/>
        </w:rPr>
        <w:t xml:space="preserve">Эмоциональное состояние ребенка рекомендуется оценивать с помощью инструментария, используемого педагогом-психологом для психологической диагностики. Методиками для проведения скринингового оценивания психологического благополучия являются опросники "Сильные стороны и трудности" (ССТ) для подростков с 11 лет, для родителей и учителей, а также опросник "Самооценка субъективного благополучия". </w:t>
      </w:r>
    </w:p>
    <w:p w14:paraId="522B1672" w14:textId="77777777" w:rsidR="006F56C6" w:rsidRPr="002047A4" w:rsidRDefault="00DB6238" w:rsidP="00495AB0">
      <w:pPr>
        <w:tabs>
          <w:tab w:val="center" w:pos="710"/>
          <w:tab w:val="center" w:pos="1646"/>
          <w:tab w:val="center" w:pos="2554"/>
          <w:tab w:val="center" w:pos="3580"/>
          <w:tab w:val="center" w:pos="4932"/>
          <w:tab w:val="center" w:pos="6425"/>
          <w:tab w:val="center" w:pos="7708"/>
          <w:tab w:val="right" w:pos="10346"/>
        </w:tabs>
        <w:spacing w:after="0" w:line="360" w:lineRule="auto"/>
        <w:ind w:left="0" w:right="-2" w:firstLine="0"/>
        <w:rPr>
          <w:szCs w:val="28"/>
        </w:rPr>
      </w:pPr>
      <w:r w:rsidRPr="002047A4">
        <w:rPr>
          <w:rFonts w:ascii="Calibri" w:eastAsia="Calibri" w:hAnsi="Calibri" w:cs="Calibri"/>
          <w:szCs w:val="28"/>
        </w:rPr>
        <w:tab/>
      </w:r>
      <w:r w:rsidRPr="002047A4">
        <w:rPr>
          <w:szCs w:val="28"/>
        </w:rPr>
        <w:t xml:space="preserve"> </w:t>
      </w:r>
      <w:r w:rsidRPr="002047A4">
        <w:rPr>
          <w:szCs w:val="28"/>
        </w:rPr>
        <w:tab/>
        <w:t xml:space="preserve">Для </w:t>
      </w:r>
      <w:r w:rsidRPr="002047A4">
        <w:rPr>
          <w:szCs w:val="28"/>
        </w:rPr>
        <w:tab/>
        <w:t xml:space="preserve">детей, </w:t>
      </w:r>
      <w:r w:rsidRPr="002047A4">
        <w:rPr>
          <w:szCs w:val="28"/>
        </w:rPr>
        <w:tab/>
        <w:t xml:space="preserve">плохо </w:t>
      </w:r>
      <w:r w:rsidRPr="002047A4">
        <w:rPr>
          <w:szCs w:val="28"/>
        </w:rPr>
        <w:tab/>
        <w:t xml:space="preserve">владеющих </w:t>
      </w:r>
      <w:r w:rsidRPr="002047A4">
        <w:rPr>
          <w:szCs w:val="28"/>
        </w:rPr>
        <w:tab/>
        <w:t xml:space="preserve">русским </w:t>
      </w:r>
      <w:r w:rsidRPr="002047A4">
        <w:rPr>
          <w:szCs w:val="28"/>
        </w:rPr>
        <w:tab/>
        <w:t xml:space="preserve">языком, </w:t>
      </w:r>
      <w:r w:rsidRPr="002047A4">
        <w:rPr>
          <w:szCs w:val="28"/>
        </w:rPr>
        <w:tab/>
        <w:t xml:space="preserve">рекомендуется </w:t>
      </w:r>
    </w:p>
    <w:p w14:paraId="575B8DBA" w14:textId="77777777" w:rsidR="004D7B80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использовать невербальные, рисуночные методики. Самые распространенные из них - рисуночные тесты: "Дом-дерево-человек", "Нарисуй человека", "Несуществующее животное", "Моя семья" и иные. При этом следует отметить, что большинство невербальных методик не являются стандартизированными и поэтому не предоставляют материал для точной оценки психического состояния. </w:t>
      </w:r>
    </w:p>
    <w:p w14:paraId="4CAE7060" w14:textId="6E58ECA3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t xml:space="preserve">Особенности культурной адаптации можно оценить с помощью программы оценки адаптации детей и подростков из семей иностранных граждан к поликультурной образовательной среде (Солдатова Г.У., Макарчук А.В., Пантелеев А.Б. Комплексная программа социокультурной адаптации детей из семей мигрантов в поликультурном образовательном пространстве // Межкультурная компетентность педагога в поликультурном образовательном пространстве: Научно-методические материалы/Под ред. </w:t>
      </w:r>
      <w:proofErr w:type="spellStart"/>
      <w:r w:rsidRPr="002047A4">
        <w:rPr>
          <w:szCs w:val="28"/>
        </w:rPr>
        <w:t>Хухлаева</w:t>
      </w:r>
      <w:proofErr w:type="spellEnd"/>
      <w:r w:rsidRPr="002047A4">
        <w:rPr>
          <w:szCs w:val="28"/>
        </w:rPr>
        <w:t xml:space="preserve"> О.Е., </w:t>
      </w:r>
      <w:r w:rsidRPr="002047A4">
        <w:rPr>
          <w:szCs w:val="28"/>
        </w:rPr>
        <w:lastRenderedPageBreak/>
        <w:t>Чибисовой М.Ю. СПб.: ООО "Книжный Дом", 2008. С. 252 - 256. [Электронный ресурс]: URL: https://psyjournals.ru/icp_2008/issue/ (открытый доступ).</w:t>
      </w:r>
      <w:r w:rsidRPr="002047A4">
        <w:rPr>
          <w:b/>
          <w:i/>
          <w:szCs w:val="28"/>
        </w:rPr>
        <w:t xml:space="preserve"> </w:t>
      </w:r>
    </w:p>
    <w:p w14:paraId="5B19FAA6" w14:textId="6906DB24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t>Схема стандартизированного наблюдения позволяет получать информацию об индивидуальных ориентациях обучающихся на аккультурацию, отражающихся в двух основных вопросах. Первый вопрос</w:t>
      </w:r>
      <w:r w:rsidR="004D7B80">
        <w:rPr>
          <w:szCs w:val="28"/>
        </w:rPr>
        <w:t xml:space="preserve">: </w:t>
      </w:r>
      <w:r w:rsidRPr="002047A4">
        <w:rPr>
          <w:szCs w:val="28"/>
        </w:rPr>
        <w:t xml:space="preserve">"Важно ли для ребенка поддерживать собственную культурную идентичность?" </w:t>
      </w:r>
      <w:r w:rsidR="004D7B80">
        <w:rPr>
          <w:szCs w:val="28"/>
        </w:rPr>
        <w:t>это</w:t>
      </w:r>
      <w:r w:rsidRPr="002047A4">
        <w:rPr>
          <w:szCs w:val="28"/>
        </w:rPr>
        <w:t xml:space="preserve"> касается отношения к собственной культуре, ее ценности для личности и необходимости сохранения и развития его этнокультурной идентичности. Второй</w:t>
      </w:r>
      <w:r w:rsidR="004D7B80">
        <w:rPr>
          <w:szCs w:val="28"/>
        </w:rPr>
        <w:t xml:space="preserve">: </w:t>
      </w:r>
      <w:r w:rsidRPr="002047A4">
        <w:rPr>
          <w:szCs w:val="28"/>
        </w:rPr>
        <w:t>"Важно ли для ребенка поддерживать отношения с другими этническими группами?" - направлен на определение отношения обучающихся к группе контакта: насколько взаимодействие с членами этой группы ценно и желанно для него.</w:t>
      </w:r>
      <w:r w:rsidRPr="002047A4">
        <w:rPr>
          <w:b/>
          <w:i/>
          <w:szCs w:val="28"/>
        </w:rPr>
        <w:t xml:space="preserve"> </w:t>
      </w:r>
    </w:p>
    <w:p w14:paraId="0EB1A21A" w14:textId="77777777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t xml:space="preserve"> Ведение дневника наблюдения педагогом, в котором будут отражены индивидуальные маршруты и мониторинг эффективности, а также методики и технологии, которые будут определять успешность адаптации детей иностранных граждан, позволят сделать работу более эффективной в проработке индивидуальных образовательных потребностей.</w:t>
      </w:r>
      <w:r w:rsidRPr="002047A4">
        <w:rPr>
          <w:b/>
          <w:i/>
          <w:szCs w:val="28"/>
        </w:rPr>
        <w:t xml:space="preserve"> </w:t>
      </w:r>
      <w:r w:rsidRPr="002047A4">
        <w:rPr>
          <w:szCs w:val="28"/>
        </w:rPr>
        <w:t>Дневник наблюдения может быть разработан как локальный акт образовательной организации, где осуществляется деятельность по работе с обучающимися данной группы.</w:t>
      </w:r>
      <w:r w:rsidRPr="002047A4">
        <w:rPr>
          <w:b/>
          <w:i/>
          <w:szCs w:val="28"/>
        </w:rPr>
        <w:t xml:space="preserve"> </w:t>
      </w:r>
    </w:p>
    <w:p w14:paraId="4FA47338" w14:textId="77777777" w:rsidR="006F56C6" w:rsidRPr="002047A4" w:rsidRDefault="00DB6238" w:rsidP="00495AB0">
      <w:pPr>
        <w:tabs>
          <w:tab w:val="center" w:pos="710"/>
          <w:tab w:val="center" w:pos="3956"/>
        </w:tabs>
        <w:spacing w:after="0" w:line="360" w:lineRule="auto"/>
        <w:ind w:left="0" w:right="-2" w:firstLine="0"/>
        <w:rPr>
          <w:szCs w:val="28"/>
        </w:rPr>
      </w:pPr>
      <w:r w:rsidRPr="002047A4">
        <w:rPr>
          <w:rFonts w:ascii="Calibri" w:eastAsia="Calibri" w:hAnsi="Calibri" w:cs="Calibri"/>
          <w:szCs w:val="28"/>
        </w:rPr>
        <w:tab/>
      </w:r>
      <w:r w:rsidRPr="002047A4">
        <w:rPr>
          <w:b/>
          <w:szCs w:val="28"/>
        </w:rPr>
        <w:t xml:space="preserve"> </w:t>
      </w:r>
      <w:r w:rsidRPr="002047A4">
        <w:rPr>
          <w:b/>
          <w:szCs w:val="28"/>
        </w:rPr>
        <w:tab/>
      </w:r>
      <w:r w:rsidRPr="002047A4">
        <w:rPr>
          <w:b/>
          <w:i/>
          <w:szCs w:val="28"/>
        </w:rPr>
        <w:t xml:space="preserve">3.2. Меры по индивидуальной поддержке </w:t>
      </w:r>
    </w:p>
    <w:p w14:paraId="72E518E3" w14:textId="77777777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b/>
          <w:i/>
          <w:szCs w:val="28"/>
        </w:rPr>
        <w:t xml:space="preserve"> </w:t>
      </w:r>
      <w:r w:rsidRPr="002047A4">
        <w:rPr>
          <w:szCs w:val="28"/>
        </w:rPr>
        <w:t>Индивидуальная педагогическая поддержка обучающегося структурируется в соответствии с основными образовательными потребностями ребенка иностранных граждан.</w:t>
      </w:r>
      <w:r w:rsidRPr="002047A4">
        <w:rPr>
          <w:b/>
          <w:i/>
          <w:szCs w:val="28"/>
        </w:rPr>
        <w:t xml:space="preserve"> </w:t>
      </w:r>
    </w:p>
    <w:p w14:paraId="59F8ABBB" w14:textId="77777777" w:rsidR="006F56C6" w:rsidRPr="002047A4" w:rsidRDefault="00DB6238" w:rsidP="00495AB0">
      <w:pPr>
        <w:pStyle w:val="1"/>
        <w:spacing w:line="360" w:lineRule="auto"/>
        <w:ind w:left="642" w:right="-2"/>
        <w:jc w:val="both"/>
        <w:rPr>
          <w:szCs w:val="28"/>
        </w:rPr>
      </w:pPr>
      <w:r w:rsidRPr="002047A4">
        <w:rPr>
          <w:szCs w:val="28"/>
        </w:rPr>
        <w:t xml:space="preserve">Психолого-педагогическая поддержка в освоении русского языка </w:t>
      </w:r>
    </w:p>
    <w:p w14:paraId="406FADAF" w14:textId="77777777" w:rsidR="004A19FC" w:rsidRDefault="00DB6238" w:rsidP="00495AB0">
      <w:pPr>
        <w:spacing w:after="0" w:line="360" w:lineRule="auto"/>
        <w:ind w:left="708" w:right="-2" w:firstLine="707"/>
        <w:rPr>
          <w:szCs w:val="28"/>
        </w:rPr>
      </w:pPr>
      <w:r w:rsidRPr="002047A4">
        <w:rPr>
          <w:szCs w:val="28"/>
        </w:rPr>
        <w:t xml:space="preserve">Дополнительная языковая подготовка детей иностранных граждан в области русского языка по методике "русский как иностранный" направлена на формирование языковых компетенций, необходимых для освоения образовательных программ. В соответствии с действующим профессиональным стандартом педагог должен уметь использовать и апробировать специальные подходы к обучению в целях включения в образовательный процесс всех обучающихся, в том числе тех, для которых русский язык не является родным. </w:t>
      </w:r>
    </w:p>
    <w:p w14:paraId="33E11B19" w14:textId="7B9C90E5" w:rsidR="006F56C6" w:rsidRPr="002047A4" w:rsidRDefault="00DB6238" w:rsidP="00495AB0">
      <w:pPr>
        <w:spacing w:after="0" w:line="360" w:lineRule="auto"/>
        <w:ind w:left="708" w:right="-2" w:firstLine="707"/>
        <w:rPr>
          <w:szCs w:val="28"/>
        </w:rPr>
      </w:pPr>
      <w:r w:rsidRPr="002047A4">
        <w:rPr>
          <w:szCs w:val="28"/>
        </w:rPr>
        <w:lastRenderedPageBreak/>
        <w:t>Основным из таких специальных подходов является методика преподавания русского языка как иностранного, овладение которой в условиях современной социокультурной среды важно не только для преподавателей русского языка и литературы, но и для педагогов</w:t>
      </w:r>
      <w:r w:rsidR="004D7B80">
        <w:rPr>
          <w:szCs w:val="28"/>
        </w:rPr>
        <w:t xml:space="preserve"> </w:t>
      </w:r>
      <w:r w:rsidRPr="002047A4">
        <w:rPr>
          <w:szCs w:val="28"/>
        </w:rPr>
        <w:t xml:space="preserve">предметников, учителей начальной школы и педагогов дошкольного образования. </w:t>
      </w:r>
    </w:p>
    <w:p w14:paraId="5DD952B7" w14:textId="1766DC3B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A19FC">
        <w:rPr>
          <w:szCs w:val="28"/>
        </w:rPr>
        <w:tab/>
      </w:r>
      <w:r w:rsidRPr="002047A4">
        <w:rPr>
          <w:szCs w:val="28"/>
        </w:rPr>
        <w:t xml:space="preserve">Подходами к организации обучения детей иностранных граждан русскому языку могут являться: </w:t>
      </w:r>
    </w:p>
    <w:p w14:paraId="75471F01" w14:textId="77777777" w:rsidR="006F56C6" w:rsidRPr="002047A4" w:rsidRDefault="00DB6238" w:rsidP="00495AB0">
      <w:pPr>
        <w:numPr>
          <w:ilvl w:val="0"/>
          <w:numId w:val="9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 xml:space="preserve">интенсивное обучение языку в течение года в отдельной группе, но в той же образовательной организации, после чего дети включаются в общеобразовательный процесс на общих основаниях со сверстниками; </w:t>
      </w:r>
    </w:p>
    <w:p w14:paraId="447D521D" w14:textId="601B8C1D" w:rsidR="006F56C6" w:rsidRPr="002047A4" w:rsidRDefault="00DB6238" w:rsidP="00495AB0">
      <w:pPr>
        <w:numPr>
          <w:ilvl w:val="0"/>
          <w:numId w:val="9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>сочетание занятий в обычном классе с дополнительными занятиями по русскому языку и возможностью организации обучения по индивидуальному плану, с использованием специализированных учебных пособий и учебно</w:t>
      </w:r>
      <w:r w:rsidR="004A19FC">
        <w:rPr>
          <w:szCs w:val="28"/>
        </w:rPr>
        <w:t>-</w:t>
      </w:r>
      <w:r w:rsidRPr="002047A4">
        <w:rPr>
          <w:szCs w:val="28"/>
        </w:rPr>
        <w:t xml:space="preserve">методических комплексов на обычных уроках; </w:t>
      </w:r>
    </w:p>
    <w:p w14:paraId="16C3F9FB" w14:textId="77777777" w:rsidR="006F56C6" w:rsidRPr="002047A4" w:rsidRDefault="00DB6238" w:rsidP="00495AB0">
      <w:pPr>
        <w:numPr>
          <w:ilvl w:val="0"/>
          <w:numId w:val="9"/>
        </w:numPr>
        <w:spacing w:after="0" w:line="360" w:lineRule="auto"/>
        <w:ind w:right="-2"/>
        <w:rPr>
          <w:szCs w:val="28"/>
        </w:rPr>
      </w:pPr>
      <w:r w:rsidRPr="002047A4">
        <w:rPr>
          <w:szCs w:val="28"/>
        </w:rPr>
        <w:t xml:space="preserve">полное погружение детей иностранных граждан в новую языковую и культурную среду с возможностью получения периодических консультаций. </w:t>
      </w:r>
    </w:p>
    <w:p w14:paraId="7759C4AF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Pr="002047A4">
        <w:rPr>
          <w:szCs w:val="28"/>
        </w:rPr>
        <w:tab/>
        <w:t xml:space="preserve">Выбор модели языковой адаптации зависит не только от уровня владения языком, но также и от возраста детей и их численности в классе. </w:t>
      </w:r>
    </w:p>
    <w:p w14:paraId="49DB57BF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Второй вариант подходит и для средней, и для начальной школы, когда детей-инофонов в классе не более трех - четырех человек. Если же число детей, слабо владеющих русским языком, превышает пять человек, то, по мнению педагогов-практиков, рекомендуется первый вариант. </w:t>
      </w:r>
    </w:p>
    <w:p w14:paraId="7EC2230F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Третий вариант возможен только в начальной школе, когда таких детей в классе один - два человека, при условии, что педагог обладает соответствующей квалификацией, включая методику обучения русскому языку как иностранному. </w:t>
      </w:r>
    </w:p>
    <w:p w14:paraId="39DFC723" w14:textId="77777777" w:rsidR="004A19FC" w:rsidRDefault="00DB6238" w:rsidP="00495AB0">
      <w:pPr>
        <w:spacing w:after="0" w:line="360" w:lineRule="auto"/>
        <w:ind w:left="1416" w:right="-2" w:firstLine="0"/>
        <w:rPr>
          <w:b/>
          <w:szCs w:val="28"/>
        </w:rPr>
      </w:pPr>
      <w:r w:rsidRPr="002047A4">
        <w:rPr>
          <w:b/>
          <w:szCs w:val="28"/>
        </w:rPr>
        <w:t>Психолого-педагогическая поддержка эмоционального благополучия</w:t>
      </w:r>
      <w:r w:rsidR="004A19FC">
        <w:rPr>
          <w:b/>
          <w:szCs w:val="28"/>
        </w:rPr>
        <w:t xml:space="preserve">. </w:t>
      </w:r>
    </w:p>
    <w:p w14:paraId="78C7ED22" w14:textId="08582DC0" w:rsidR="006F56C6" w:rsidRPr="002047A4" w:rsidRDefault="00DB6238" w:rsidP="000F630A">
      <w:pPr>
        <w:spacing w:after="0" w:line="360" w:lineRule="auto"/>
        <w:ind w:left="709" w:right="-2" w:firstLine="0"/>
        <w:rPr>
          <w:szCs w:val="28"/>
        </w:rPr>
      </w:pPr>
      <w:r w:rsidRPr="002047A4">
        <w:rPr>
          <w:szCs w:val="28"/>
        </w:rPr>
        <w:t xml:space="preserve">Данная работа строится вокруг преодоления последствий культурного шока, проявляющегося в следующих психологических симптомах: </w:t>
      </w:r>
    </w:p>
    <w:p w14:paraId="28E126C4" w14:textId="77777777" w:rsidR="006F56C6" w:rsidRPr="002047A4" w:rsidRDefault="00DB6238" w:rsidP="00495AB0">
      <w:pPr>
        <w:numPr>
          <w:ilvl w:val="0"/>
          <w:numId w:val="10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напряжение, сопровождающее усилия, необходимые для психологической адаптации; </w:t>
      </w:r>
    </w:p>
    <w:p w14:paraId="6098F8F4" w14:textId="77777777" w:rsidR="006F56C6" w:rsidRPr="002047A4" w:rsidRDefault="00DB6238" w:rsidP="00495AB0">
      <w:pPr>
        <w:numPr>
          <w:ilvl w:val="0"/>
          <w:numId w:val="10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чувство потери или лишения (статуса, друзей, родины); </w:t>
      </w:r>
    </w:p>
    <w:p w14:paraId="67939AFB" w14:textId="77777777" w:rsidR="006F56C6" w:rsidRPr="002047A4" w:rsidRDefault="00DB6238" w:rsidP="00495AB0">
      <w:pPr>
        <w:numPr>
          <w:ilvl w:val="0"/>
          <w:numId w:val="10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lastRenderedPageBreak/>
        <w:t xml:space="preserve">чувство отверженности и отвержения со стороны принимающего общества; - сбой в ролевой структуре (ролях и ожиданиях), путаница в самоидентификации, ценностях, чувствах; </w:t>
      </w:r>
    </w:p>
    <w:p w14:paraId="24AD7011" w14:textId="77777777" w:rsidR="006F56C6" w:rsidRPr="002047A4" w:rsidRDefault="00DB6238" w:rsidP="00495AB0">
      <w:pPr>
        <w:numPr>
          <w:ilvl w:val="0"/>
          <w:numId w:val="10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чувство тревоги, основанное на различных эмоциях (удивление, отвращение, возмущение, негодование), возникающих в результате осознания культурных различий; </w:t>
      </w:r>
    </w:p>
    <w:p w14:paraId="2CB110B2" w14:textId="77777777" w:rsidR="006F56C6" w:rsidRPr="002047A4" w:rsidRDefault="00DB6238" w:rsidP="00495AB0">
      <w:pPr>
        <w:numPr>
          <w:ilvl w:val="0"/>
          <w:numId w:val="10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чувство бессилия, неполноценности в результате осознания неспособности справиться с новой ситуацией. </w:t>
      </w:r>
    </w:p>
    <w:p w14:paraId="1FDA524F" w14:textId="3F563698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A19FC">
        <w:rPr>
          <w:szCs w:val="28"/>
        </w:rPr>
        <w:tab/>
      </w:r>
      <w:r w:rsidRPr="002047A4">
        <w:rPr>
          <w:szCs w:val="28"/>
        </w:rPr>
        <w:t>Это основные направления работы в области индивидуальной психологической помощи с помощью широкого арсенала средств педагога</w:t>
      </w:r>
      <w:r w:rsidR="004A19FC">
        <w:rPr>
          <w:szCs w:val="28"/>
        </w:rPr>
        <w:t>-</w:t>
      </w:r>
      <w:r w:rsidRPr="002047A4">
        <w:rPr>
          <w:szCs w:val="28"/>
        </w:rPr>
        <w:t xml:space="preserve">психолога. Как пример инструмента, организующего такую работу, рекомендуется арт-альбом "Твоя жизнь на новом месте" (авторы Лейбман И.Я., Чернышева У.В., Фейгельман О.М.), с помощью которого эффективно строится индивидуальное сопровождение ребенка иностранных граждан 6 - 12 лет. </w:t>
      </w:r>
    </w:p>
    <w:p w14:paraId="15946BC8" w14:textId="77777777" w:rsidR="00054F66" w:rsidRDefault="00DB6238" w:rsidP="00495AB0">
      <w:pPr>
        <w:spacing w:after="0" w:line="360" w:lineRule="auto"/>
        <w:ind w:left="695" w:right="-2" w:firstLine="509"/>
        <w:rPr>
          <w:szCs w:val="28"/>
        </w:rPr>
      </w:pPr>
      <w:r w:rsidRPr="002047A4">
        <w:rPr>
          <w:b/>
          <w:szCs w:val="28"/>
        </w:rPr>
        <w:t xml:space="preserve">Психолого-педагогическая поддержка и социально-педагогическое сопровождение освоения социальных навыков </w:t>
      </w:r>
      <w:r w:rsidRPr="002047A4">
        <w:rPr>
          <w:szCs w:val="28"/>
        </w:rPr>
        <w:t xml:space="preserve"> </w:t>
      </w:r>
      <w:r w:rsidRPr="002047A4">
        <w:rPr>
          <w:szCs w:val="28"/>
        </w:rPr>
        <w:tab/>
      </w:r>
    </w:p>
    <w:p w14:paraId="79F78B47" w14:textId="77777777" w:rsidR="006F56C6" w:rsidRPr="002047A4" w:rsidRDefault="00DB6238" w:rsidP="00495AB0">
      <w:pPr>
        <w:spacing w:after="0" w:line="360" w:lineRule="auto"/>
        <w:ind w:left="695" w:right="-2" w:firstLine="509"/>
        <w:rPr>
          <w:szCs w:val="28"/>
        </w:rPr>
      </w:pPr>
      <w:r w:rsidRPr="002047A4">
        <w:rPr>
          <w:szCs w:val="28"/>
        </w:rPr>
        <w:t xml:space="preserve">Основные направления данной деятельности: </w:t>
      </w:r>
    </w:p>
    <w:p w14:paraId="28A728C4" w14:textId="77777777" w:rsidR="006F56C6" w:rsidRPr="002047A4" w:rsidRDefault="00DB6238" w:rsidP="00495AB0">
      <w:pPr>
        <w:numPr>
          <w:ilvl w:val="0"/>
          <w:numId w:val="10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ознакомление ребенка с повседневной организацией жизни в классе, его распорядком, организация мониторинга понимания ребенком заданий и поручений учителей; </w:t>
      </w:r>
    </w:p>
    <w:p w14:paraId="2FD3B85A" w14:textId="77777777" w:rsidR="006F56C6" w:rsidRPr="002047A4" w:rsidRDefault="00DB6238" w:rsidP="00495AB0">
      <w:pPr>
        <w:numPr>
          <w:ilvl w:val="0"/>
          <w:numId w:val="10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создание в классе такой обстановки, чтобы дети иностранных граждан могли ошибаться, не испытывая страха показаться смешными; </w:t>
      </w:r>
    </w:p>
    <w:p w14:paraId="685423AB" w14:textId="77777777" w:rsidR="006F56C6" w:rsidRPr="002047A4" w:rsidRDefault="00DB6238" w:rsidP="00495AB0">
      <w:pPr>
        <w:numPr>
          <w:ilvl w:val="0"/>
          <w:numId w:val="10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обучение детей иностранных граждан, недостаточно владеющих русским языком, способам, которыми они могут помочь учителям и одноклассникам понять, что было ими сказано, используя картинки, жесты и письменную речь; - обучение вопросам, которые дети иностранных граждан могут задавать для уточнения и для подтверждения правильности их понимания; </w:t>
      </w:r>
    </w:p>
    <w:p w14:paraId="7EE94231" w14:textId="77777777" w:rsidR="006F56C6" w:rsidRPr="002047A4" w:rsidRDefault="00DB6238" w:rsidP="00495AB0">
      <w:pPr>
        <w:numPr>
          <w:ilvl w:val="0"/>
          <w:numId w:val="10"/>
        </w:numPr>
        <w:spacing w:after="0" w:line="360" w:lineRule="auto"/>
        <w:ind w:left="858" w:right="-2" w:hanging="163"/>
        <w:rPr>
          <w:szCs w:val="28"/>
        </w:rPr>
      </w:pPr>
      <w:r w:rsidRPr="002047A4">
        <w:rPr>
          <w:szCs w:val="28"/>
        </w:rPr>
        <w:t xml:space="preserve">использование ролевого тренинга, направленного на отработку социальных навыков, являющихся наиболее важными для общения в конкретной социокультурной среде. </w:t>
      </w:r>
    </w:p>
    <w:p w14:paraId="2DA9C067" w14:textId="185DEB0E" w:rsidR="006F56C6" w:rsidRPr="002047A4" w:rsidRDefault="00DB6238" w:rsidP="000F630A">
      <w:pPr>
        <w:spacing w:after="0" w:line="360" w:lineRule="auto"/>
        <w:ind w:left="710" w:right="-2" w:firstLine="0"/>
        <w:rPr>
          <w:szCs w:val="28"/>
        </w:rPr>
      </w:pPr>
      <w:r w:rsidRPr="002047A4">
        <w:rPr>
          <w:b/>
          <w:szCs w:val="28"/>
        </w:rPr>
        <w:lastRenderedPageBreak/>
        <w:t xml:space="preserve">Психолого-педагогическая поддержка и социально-педагогическое сопровождение освоения культурных правил и норм, необходимых для </w:t>
      </w:r>
      <w:r w:rsidR="000F630A">
        <w:rPr>
          <w:b/>
          <w:szCs w:val="28"/>
        </w:rPr>
        <w:t xml:space="preserve">успешного включения в образовательное пространство </w:t>
      </w:r>
    </w:p>
    <w:p w14:paraId="14D353CC" w14:textId="660F38AC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t xml:space="preserve">Освоение культурных правил и норм реализуется через правильную организацию повседневного межкультурного взаимодействия. Это построение образовательной деятельности, обеспечивающей реальное позитивное взаимодействие между детьми из разных культур, между детьми иностранных граждан и представителями принимающего общества. С точки зрения оптимизации социокультурной и языковой адаптации детей иностранных граждан также целесообразно расширить возможности их общения с ровесниками. Важно вовлекать ребенка в систему дополнительного образования (посещение кружков, секций) и внеурочную деятельность. </w:t>
      </w:r>
    </w:p>
    <w:p w14:paraId="6B990223" w14:textId="272CC5F2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t xml:space="preserve">Освоение культурных правил и норм более успешно, если дети иностранных граждан включены в активную проектную деятельность, а также в любые виды творческой деятельности, позволяющие выявить их таланты и раскрыть их возможности: общешкольный день проектов, день самоуправления, театр, ансамбль, кружки, выставки, школа вожатых, школа волонтеров, подготовка праздников, экскурсии, поездки и т.д. Такая деятельность способствует повышению их статуса в среде сверстников. Важно учитывать сложность точного вербального оформления правил и норм поведения, принятых в российском обществе; отсутствие эталона и ориентиров в данной области (своеобразного кодекса поведения). Учебная и воспитательная работа по разъяснению норм поведения, этикета общения проводится педагогами не только с детьми иностранных граждан, но и в целом с многонациональными классными коллективами в рамках общих видов учебной и внеучебной работы, внеурочной деятельности: тематические "этикетные" уроки, классные часы, диспуты и иное. </w:t>
      </w:r>
    </w:p>
    <w:p w14:paraId="10DE57F5" w14:textId="73E970D5" w:rsidR="006F56C6" w:rsidRPr="002047A4" w:rsidRDefault="00DB6238" w:rsidP="00495AB0">
      <w:pPr>
        <w:spacing w:after="0" w:line="360" w:lineRule="auto"/>
        <w:ind w:left="710" w:right="-2" w:firstLine="0"/>
        <w:rPr>
          <w:szCs w:val="28"/>
        </w:rPr>
      </w:pPr>
      <w:r w:rsidRPr="002047A4">
        <w:rPr>
          <w:szCs w:val="28"/>
        </w:rPr>
        <w:t xml:space="preserve">  </w:t>
      </w:r>
      <w:r w:rsidRPr="002047A4">
        <w:rPr>
          <w:szCs w:val="28"/>
        </w:rPr>
        <w:tab/>
      </w:r>
      <w:r w:rsidR="005C4F30">
        <w:rPr>
          <w:b/>
          <w:szCs w:val="28"/>
        </w:rPr>
        <w:t xml:space="preserve">4. </w:t>
      </w:r>
      <w:r w:rsidR="005C4F30">
        <w:rPr>
          <w:b/>
          <w:szCs w:val="28"/>
        </w:rPr>
        <w:tab/>
        <w:t xml:space="preserve">Работа с ученическим сообществом </w:t>
      </w:r>
      <w:r w:rsidRPr="002047A4">
        <w:rPr>
          <w:b/>
          <w:szCs w:val="28"/>
        </w:rPr>
        <w:t>общеобразовательной организации.</w:t>
      </w:r>
      <w:r w:rsidRPr="002047A4">
        <w:rPr>
          <w:szCs w:val="28"/>
        </w:rPr>
        <w:t xml:space="preserve"> </w:t>
      </w:r>
    </w:p>
    <w:p w14:paraId="1DFB441C" w14:textId="3F6C5FA6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A19FC">
        <w:rPr>
          <w:szCs w:val="28"/>
        </w:rPr>
        <w:tab/>
      </w:r>
      <w:r w:rsidRPr="002047A4">
        <w:rPr>
          <w:szCs w:val="28"/>
        </w:rPr>
        <w:t xml:space="preserve">Формирование инклюзивной по отношению к детям иностранных граждан среды общеобразовательной организации, включая меры по недопущению </w:t>
      </w:r>
      <w:r w:rsidRPr="002047A4">
        <w:rPr>
          <w:szCs w:val="28"/>
        </w:rPr>
        <w:lastRenderedPageBreak/>
        <w:t>дискриминации со стороны всех участников образовательных отношений, требует вовлечения в эту деятельность всех обучающихся образовательной организации. При этом мероприятия культурно</w:t>
      </w:r>
      <w:r w:rsidR="004A19FC">
        <w:rPr>
          <w:szCs w:val="28"/>
        </w:rPr>
        <w:t>-</w:t>
      </w:r>
      <w:r w:rsidRPr="002047A4">
        <w:rPr>
          <w:szCs w:val="28"/>
        </w:rPr>
        <w:t>просветительского характера (фестивали культур и подобное) не решают данную задачу в полной мере. Эффективной технологией, позволяющей решить данную задачу, является межкультурный тренинг. Это разновидность социально</w:t>
      </w:r>
      <w:r w:rsidR="004A19FC">
        <w:rPr>
          <w:szCs w:val="28"/>
        </w:rPr>
        <w:t>-</w:t>
      </w:r>
      <w:r w:rsidRPr="002047A4">
        <w:rPr>
          <w:szCs w:val="28"/>
        </w:rPr>
        <w:t xml:space="preserve">психологического тренинга, направленного на развитие навыков межкультурной коммуникации. </w:t>
      </w:r>
    </w:p>
    <w:p w14:paraId="1104489D" w14:textId="11F27F5E" w:rsidR="006F56C6" w:rsidRPr="002047A4" w:rsidRDefault="00DB6238" w:rsidP="00495AB0">
      <w:pPr>
        <w:spacing w:after="0" w:line="360" w:lineRule="auto"/>
        <w:ind w:left="708" w:right="-2" w:firstLine="708"/>
        <w:rPr>
          <w:szCs w:val="28"/>
        </w:rPr>
      </w:pPr>
      <w:r w:rsidRPr="002047A4">
        <w:rPr>
          <w:szCs w:val="28"/>
        </w:rPr>
        <w:t>В ходе межкультурного тренинга используются упражнения, позволяющие обучающимся сформировать представление о разнообразии как ценности и о культуре как о системе правил. Примеры программы межкультурного тренинга можно найти в пособии Н.М. Лебедевой "Этнопсихология". Занятия с элементами межкультурного тренинга могут проводиться классным руководителем и (или) педагогом-психологом в рамках внеурочной деятельности со всем классом или с подгруппой. Для обеспечения инклюзивной культуры необходима интенсификация повседневного межкультурного диалога, а также снижение взаимной предубежденности. Такого рода задачи решаются через обеспечение позитивной взаимозависимости обучающихся друг с другом, наиболее эффективно реализуемых через технологию "обучение в сотрудничестве", которая может применяться и в урочной, и во внеурочной деятельности, и в дополнительном образовании.</w:t>
      </w:r>
      <w:r w:rsidRPr="002047A4">
        <w:rPr>
          <w:b/>
          <w:i/>
          <w:szCs w:val="28"/>
        </w:rPr>
        <w:t xml:space="preserve"> </w:t>
      </w:r>
    </w:p>
    <w:p w14:paraId="6C627670" w14:textId="1F0CFE76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 </w:t>
      </w:r>
      <w:r w:rsidR="004A19FC">
        <w:rPr>
          <w:szCs w:val="28"/>
        </w:rPr>
        <w:tab/>
      </w:r>
      <w:r w:rsidRPr="002047A4">
        <w:rPr>
          <w:szCs w:val="28"/>
        </w:rPr>
        <w:t xml:space="preserve">Для формирования инклюзивной по отношению к детям иностранных граждан среды общеобразовательного учреждения рекомендуется использовать также ресурсы оформления класса, показывающего важную роль различных этнических, культурных, социальных групп в формировании культуры страны и школы. </w:t>
      </w:r>
    </w:p>
    <w:p w14:paraId="1866AADD" w14:textId="77777777" w:rsidR="006F56C6" w:rsidRPr="002047A4" w:rsidRDefault="00DB6238" w:rsidP="00495AB0">
      <w:pPr>
        <w:numPr>
          <w:ilvl w:val="0"/>
          <w:numId w:val="11"/>
        </w:numPr>
        <w:spacing w:after="0" w:line="360" w:lineRule="auto"/>
        <w:ind w:right="-2" w:firstLine="706"/>
        <w:rPr>
          <w:szCs w:val="28"/>
        </w:rPr>
      </w:pPr>
      <w:r w:rsidRPr="002047A4">
        <w:rPr>
          <w:b/>
          <w:szCs w:val="28"/>
        </w:rPr>
        <w:t xml:space="preserve">Работа педагога с родителями. </w:t>
      </w:r>
    </w:p>
    <w:p w14:paraId="35B5A3A6" w14:textId="77777777" w:rsidR="006F56C6" w:rsidRPr="002047A4" w:rsidRDefault="00DB6238" w:rsidP="00495AB0">
      <w:pPr>
        <w:spacing w:after="0" w:line="360" w:lineRule="auto"/>
        <w:ind w:left="695" w:right="-2" w:firstLine="706"/>
        <w:rPr>
          <w:szCs w:val="28"/>
        </w:rPr>
      </w:pPr>
      <w:r w:rsidRPr="002047A4">
        <w:rPr>
          <w:szCs w:val="28"/>
        </w:rPr>
        <w:t xml:space="preserve">Важной составляющей индивидуальной поддержки ребенка иностранных граждан является работа с его родителями. При этом под родителями следует понимать не только непосредственных родителей ребенка иностранных граждан, но и всех взрослых, кто вовлечен в его воспитание и принимает ключевые решения, с ним связанные. Классному руководителю рекомендуется установить </w:t>
      </w:r>
      <w:r w:rsidRPr="002047A4">
        <w:rPr>
          <w:szCs w:val="28"/>
        </w:rPr>
        <w:lastRenderedPageBreak/>
        <w:t xml:space="preserve">контакт с родителями, узнать их потребности и интересы, связанные с обучением. </w:t>
      </w:r>
    </w:p>
    <w:p w14:paraId="1453D619" w14:textId="77777777" w:rsidR="006F56C6" w:rsidRPr="002047A4" w:rsidRDefault="00DB6238" w:rsidP="00495AB0">
      <w:pPr>
        <w:spacing w:after="0" w:line="360" w:lineRule="auto"/>
        <w:ind w:left="695" w:right="-2" w:firstLine="706"/>
        <w:rPr>
          <w:szCs w:val="28"/>
        </w:rPr>
      </w:pPr>
      <w:r w:rsidRPr="002047A4">
        <w:rPr>
          <w:szCs w:val="28"/>
        </w:rPr>
        <w:t xml:space="preserve">Большое значение имеет сотрудничество с родителями в плане освоения ребенком русского языка. Категорически не следует требовать от родителей говорить с ребенком дома только по-русски, это противоречит принципу бикультурности и билингвизма. Целесообразно проанализировать языковую ситуацию в семье (на каком языке говорят все члены семьи) и совместно с родителями выработать меры поддержки русского языка: читать ребенку вслух книги на русском, смотреть вместе и обсуждать фильмы, выделить час в день, когда дома будут говорить только по-русски и т.п. </w:t>
      </w:r>
    </w:p>
    <w:p w14:paraId="6F4938CC" w14:textId="77777777" w:rsidR="006F56C6" w:rsidRPr="002047A4" w:rsidRDefault="00DB6238" w:rsidP="00495AB0">
      <w:pPr>
        <w:spacing w:after="0" w:line="360" w:lineRule="auto"/>
        <w:ind w:left="695" w:right="-2" w:firstLine="706"/>
        <w:rPr>
          <w:szCs w:val="28"/>
        </w:rPr>
      </w:pPr>
      <w:r w:rsidRPr="002047A4">
        <w:rPr>
          <w:szCs w:val="28"/>
        </w:rPr>
        <w:t xml:space="preserve">Интеграция родителей из числа иностранных граждан осуществляется через разнообразные формы, в том числе и совместной работы с родителями и детьми: родительские собрания, родительские клубы, выездные лагеря, экскурсии, иные неформальные мероприятия. Следует привлекать родителей детей иностранных граждан к участию в жизни класса и родительского сообщества, причем по максимально широкому кругу вопросов, не ограничиваясь этнокультурной тематикой. </w:t>
      </w:r>
    </w:p>
    <w:p w14:paraId="6714E165" w14:textId="77777777" w:rsidR="006F56C6" w:rsidRPr="002047A4" w:rsidRDefault="00DB6238" w:rsidP="00495AB0">
      <w:pPr>
        <w:numPr>
          <w:ilvl w:val="0"/>
          <w:numId w:val="11"/>
        </w:numPr>
        <w:spacing w:after="0" w:line="360" w:lineRule="auto"/>
        <w:ind w:right="-2" w:firstLine="706"/>
        <w:rPr>
          <w:szCs w:val="28"/>
        </w:rPr>
      </w:pPr>
      <w:r w:rsidRPr="002047A4">
        <w:rPr>
          <w:b/>
          <w:szCs w:val="28"/>
        </w:rPr>
        <w:t xml:space="preserve">Оценка успешности языковой и социокультурной адаптации детей иностранных граждан педагогом. </w:t>
      </w:r>
    </w:p>
    <w:p w14:paraId="2717C020" w14:textId="77777777" w:rsidR="006F56C6" w:rsidRPr="002047A4" w:rsidRDefault="00DB6238" w:rsidP="00495AB0">
      <w:pPr>
        <w:spacing w:after="0" w:line="360" w:lineRule="auto"/>
        <w:ind w:left="695" w:right="-2" w:firstLine="706"/>
        <w:rPr>
          <w:szCs w:val="28"/>
        </w:rPr>
      </w:pPr>
      <w:r w:rsidRPr="002047A4">
        <w:rPr>
          <w:szCs w:val="28"/>
        </w:rPr>
        <w:t xml:space="preserve">Образовательные результаты детей иностранных граждан не рекомендуется включать в общую оценку уровня эффективности деятельности общеобразовательной организации. </w:t>
      </w:r>
    </w:p>
    <w:p w14:paraId="55325CB2" w14:textId="77777777" w:rsidR="006F56C6" w:rsidRPr="002047A4" w:rsidRDefault="00DB6238" w:rsidP="00495AB0">
      <w:pPr>
        <w:spacing w:after="0" w:line="360" w:lineRule="auto"/>
        <w:ind w:left="695" w:right="-2" w:firstLine="706"/>
        <w:rPr>
          <w:szCs w:val="28"/>
        </w:rPr>
      </w:pPr>
      <w:r w:rsidRPr="002047A4">
        <w:rPr>
          <w:szCs w:val="28"/>
        </w:rPr>
        <w:t xml:space="preserve">Вторым возможным подходом является оценка эффективности деятельности образовательной организации по динамике образовательных результатов детей из семей иностранных граждан путем сравнения итогов входной (в начале года) и итоговой (в конце учебного года) диагностик. </w:t>
      </w:r>
    </w:p>
    <w:p w14:paraId="081B070A" w14:textId="77777777" w:rsidR="006F56C6" w:rsidRPr="002047A4" w:rsidRDefault="00DB6238" w:rsidP="00495AB0">
      <w:pPr>
        <w:spacing w:after="0" w:line="360" w:lineRule="auto"/>
        <w:ind w:left="695" w:right="-2" w:firstLine="706"/>
        <w:rPr>
          <w:szCs w:val="28"/>
        </w:rPr>
      </w:pPr>
      <w:r w:rsidRPr="002047A4">
        <w:rPr>
          <w:szCs w:val="28"/>
        </w:rPr>
        <w:t xml:space="preserve">Индивидуальные критерии эффективности деятельности в области языковой и социокультурной адаптации ребенка иностранных граждан в общеобразовательной организации представляют собой конечные результаты данной работы: </w:t>
      </w:r>
    </w:p>
    <w:p w14:paraId="0FE9AD1A" w14:textId="731F6FCF" w:rsidR="006F56C6" w:rsidRPr="002047A4" w:rsidRDefault="00E40660" w:rsidP="00E40660">
      <w:pPr>
        <w:numPr>
          <w:ilvl w:val="0"/>
          <w:numId w:val="12"/>
        </w:numPr>
        <w:spacing w:after="0" w:line="360" w:lineRule="auto"/>
        <w:ind w:right="-2" w:firstLine="706"/>
        <w:rPr>
          <w:szCs w:val="28"/>
        </w:rPr>
      </w:pPr>
      <w:proofErr w:type="spellStart"/>
      <w:r>
        <w:rPr>
          <w:szCs w:val="28"/>
        </w:rPr>
        <w:lastRenderedPageBreak/>
        <w:t>сформированность</w:t>
      </w:r>
      <w:proofErr w:type="spellEnd"/>
      <w:r>
        <w:rPr>
          <w:szCs w:val="28"/>
        </w:rPr>
        <w:t xml:space="preserve"> компетенций в </w:t>
      </w:r>
      <w:r w:rsidR="00DB6238" w:rsidRPr="002047A4">
        <w:rPr>
          <w:szCs w:val="28"/>
        </w:rPr>
        <w:t>области</w:t>
      </w:r>
      <w:r>
        <w:rPr>
          <w:szCs w:val="28"/>
        </w:rPr>
        <w:t xml:space="preserve"> русского </w:t>
      </w:r>
      <w:r>
        <w:rPr>
          <w:szCs w:val="28"/>
        </w:rPr>
        <w:tab/>
        <w:t xml:space="preserve">языка, </w:t>
      </w:r>
      <w:r w:rsidR="00DB6238" w:rsidRPr="002047A4">
        <w:rPr>
          <w:szCs w:val="28"/>
        </w:rPr>
        <w:t>необходимых для освоения основной образовательной программы;</w:t>
      </w:r>
    </w:p>
    <w:p w14:paraId="12A28734" w14:textId="025EEE47" w:rsidR="006F56C6" w:rsidRPr="002047A4" w:rsidRDefault="00DB6238" w:rsidP="00E40660">
      <w:pPr>
        <w:numPr>
          <w:ilvl w:val="0"/>
          <w:numId w:val="12"/>
        </w:numPr>
        <w:spacing w:after="0" w:line="360" w:lineRule="auto"/>
        <w:ind w:right="-2" w:firstLine="706"/>
        <w:rPr>
          <w:szCs w:val="28"/>
        </w:rPr>
      </w:pPr>
      <w:r w:rsidRPr="002047A4">
        <w:rPr>
          <w:szCs w:val="28"/>
        </w:rPr>
        <w:t>освоение ребенком предметных и метапредметных компетенций на уровне, необходимом для включения в образовательный процесс, соответствующий возрастной группе;</w:t>
      </w:r>
    </w:p>
    <w:p w14:paraId="002997AF" w14:textId="77777777" w:rsidR="006F56C6" w:rsidRPr="002047A4" w:rsidRDefault="00DB6238" w:rsidP="00495AB0">
      <w:pPr>
        <w:numPr>
          <w:ilvl w:val="0"/>
          <w:numId w:val="12"/>
        </w:numPr>
        <w:spacing w:after="0" w:line="360" w:lineRule="auto"/>
        <w:ind w:right="-2" w:firstLine="706"/>
        <w:rPr>
          <w:szCs w:val="28"/>
        </w:rPr>
      </w:pPr>
      <w:r w:rsidRPr="002047A4">
        <w:rPr>
          <w:szCs w:val="28"/>
        </w:rPr>
        <w:t xml:space="preserve">эмоционально-психологическое благополучие ребенка иностранных граждан; </w:t>
      </w:r>
    </w:p>
    <w:p w14:paraId="56ACB41E" w14:textId="77777777" w:rsidR="006F56C6" w:rsidRPr="002047A4" w:rsidRDefault="00DB6238" w:rsidP="00495AB0">
      <w:pPr>
        <w:numPr>
          <w:ilvl w:val="0"/>
          <w:numId w:val="12"/>
        </w:numPr>
        <w:spacing w:after="0" w:line="360" w:lineRule="auto"/>
        <w:ind w:right="-2" w:firstLine="706"/>
        <w:rPr>
          <w:szCs w:val="28"/>
        </w:rPr>
      </w:pPr>
      <w:r w:rsidRPr="002047A4">
        <w:rPr>
          <w:szCs w:val="28"/>
        </w:rPr>
        <w:t xml:space="preserve">наличие у ребенка социальных навыков, необходимых для успешного обучения и социализации; </w:t>
      </w:r>
    </w:p>
    <w:p w14:paraId="3A86CECC" w14:textId="77777777" w:rsidR="006F56C6" w:rsidRPr="002047A4" w:rsidRDefault="00DB6238" w:rsidP="00495AB0">
      <w:pPr>
        <w:numPr>
          <w:ilvl w:val="0"/>
          <w:numId w:val="12"/>
        </w:numPr>
        <w:spacing w:after="0" w:line="360" w:lineRule="auto"/>
        <w:ind w:right="-2" w:firstLine="706"/>
        <w:rPr>
          <w:szCs w:val="28"/>
        </w:rPr>
      </w:pPr>
      <w:r w:rsidRPr="002047A4">
        <w:rPr>
          <w:szCs w:val="28"/>
        </w:rPr>
        <w:t xml:space="preserve">освоение ребенком культурных правил и норм, необходимых для успешного включения в образовательное пространство. </w:t>
      </w:r>
    </w:p>
    <w:p w14:paraId="60B83F8D" w14:textId="77777777" w:rsidR="006F56C6" w:rsidRPr="002047A4" w:rsidRDefault="00DB6238" w:rsidP="00495AB0">
      <w:pPr>
        <w:spacing w:after="0" w:line="360" w:lineRule="auto"/>
        <w:ind w:left="695" w:right="-2" w:firstLine="706"/>
        <w:rPr>
          <w:szCs w:val="28"/>
        </w:rPr>
      </w:pPr>
      <w:r w:rsidRPr="002047A4">
        <w:rPr>
          <w:szCs w:val="28"/>
        </w:rPr>
        <w:t xml:space="preserve">Также рекомендуется оценивать степень инклюзивности по отношению к детям иностранных граждан среды общеобразовательной организации в целом, включая эффективность мер по недопущению дискриминации со стороны всех участников образовательных отношений. </w:t>
      </w:r>
    </w:p>
    <w:p w14:paraId="176ADD17" w14:textId="231D6AFC" w:rsidR="006F56C6" w:rsidRPr="002047A4" w:rsidRDefault="00DB6238" w:rsidP="00495AB0">
      <w:pPr>
        <w:spacing w:after="0" w:line="360" w:lineRule="auto"/>
        <w:ind w:left="510" w:right="-2" w:firstLine="0"/>
        <w:rPr>
          <w:szCs w:val="28"/>
        </w:rPr>
      </w:pPr>
      <w:r w:rsidRPr="002047A4">
        <w:rPr>
          <w:szCs w:val="28"/>
        </w:rPr>
        <w:t xml:space="preserve">Существуют два варианта </w:t>
      </w:r>
      <w:r w:rsidR="004A19FC" w:rsidRPr="002047A4">
        <w:rPr>
          <w:szCs w:val="28"/>
        </w:rPr>
        <w:t>не инклюзивной</w:t>
      </w:r>
      <w:r w:rsidRPr="002047A4">
        <w:rPr>
          <w:szCs w:val="28"/>
        </w:rPr>
        <w:t xml:space="preserve"> образовательной среды: </w:t>
      </w:r>
    </w:p>
    <w:p w14:paraId="79B07F2A" w14:textId="77777777" w:rsidR="006F56C6" w:rsidRPr="002047A4" w:rsidRDefault="00DB6238" w:rsidP="00495AB0">
      <w:pPr>
        <w:numPr>
          <w:ilvl w:val="0"/>
          <w:numId w:val="13"/>
        </w:numPr>
        <w:spacing w:after="0" w:line="360" w:lineRule="auto"/>
        <w:ind w:right="-2" w:firstLine="706"/>
        <w:rPr>
          <w:szCs w:val="28"/>
        </w:rPr>
      </w:pPr>
      <w:r w:rsidRPr="002047A4">
        <w:rPr>
          <w:szCs w:val="28"/>
        </w:rPr>
        <w:t xml:space="preserve">безразличие к работе с детьми иностранных граждан, восприятие данной темы как неактуальной, не требующей специального внимания. Это либо полное игнорирование работы с детьми иностранных граждан в образовательной среде, либо избегание каких-либо действий, с этим связанных; </w:t>
      </w:r>
    </w:p>
    <w:p w14:paraId="030B56DD" w14:textId="77777777" w:rsidR="006F56C6" w:rsidRPr="002047A4" w:rsidRDefault="00DB6238" w:rsidP="00495AB0">
      <w:pPr>
        <w:numPr>
          <w:ilvl w:val="0"/>
          <w:numId w:val="13"/>
        </w:numPr>
        <w:spacing w:after="0" w:line="360" w:lineRule="auto"/>
        <w:ind w:right="-2" w:firstLine="706"/>
        <w:rPr>
          <w:szCs w:val="28"/>
        </w:rPr>
      </w:pPr>
      <w:r w:rsidRPr="002047A4">
        <w:rPr>
          <w:szCs w:val="28"/>
        </w:rPr>
        <w:t xml:space="preserve">восприятие таких детей как проблемы, трудности, с которыми сталкиваются система образования и все участники образовательного процесса. Наличие детей иностранных граждан воспринимается как фактор, </w:t>
      </w:r>
    </w:p>
    <w:p w14:paraId="650FFF46" w14:textId="77777777" w:rsidR="006F56C6" w:rsidRPr="002047A4" w:rsidRDefault="00DB6238" w:rsidP="00495AB0">
      <w:pPr>
        <w:spacing w:after="0" w:line="360" w:lineRule="auto"/>
        <w:ind w:left="705" w:right="-2"/>
        <w:rPr>
          <w:szCs w:val="28"/>
        </w:rPr>
      </w:pPr>
      <w:r w:rsidRPr="002047A4">
        <w:rPr>
          <w:szCs w:val="28"/>
        </w:rPr>
        <w:t xml:space="preserve">запрещающий, ограничивающий и препятствующий достижению образовательной организацией своих целей. </w:t>
      </w:r>
    </w:p>
    <w:p w14:paraId="31C119F8" w14:textId="77777777" w:rsidR="006F56C6" w:rsidRPr="002047A4" w:rsidRDefault="00DB6238" w:rsidP="00495AB0">
      <w:pPr>
        <w:spacing w:after="0" w:line="360" w:lineRule="auto"/>
        <w:ind w:left="695" w:right="-2" w:firstLine="706"/>
        <w:rPr>
          <w:szCs w:val="28"/>
        </w:rPr>
      </w:pPr>
      <w:r w:rsidRPr="002047A4">
        <w:rPr>
          <w:szCs w:val="28"/>
        </w:rPr>
        <w:t xml:space="preserve">Из двух вариантов инклюзивной образовательной среды первый характерен для организации, начинающей свою деятельность в области языковой и социокультурной адаптации детей иностранных граждан. Второй вариант инклюзивной образовательной среды характерен для организаций, полностью сформировавших инклюзивную по отношению к таким детям образовательную среду через: </w:t>
      </w:r>
    </w:p>
    <w:p w14:paraId="580DFB09" w14:textId="77777777" w:rsidR="006F56C6" w:rsidRPr="002047A4" w:rsidRDefault="00DB6238" w:rsidP="00495AB0">
      <w:pPr>
        <w:numPr>
          <w:ilvl w:val="0"/>
          <w:numId w:val="13"/>
        </w:numPr>
        <w:spacing w:after="0" w:line="360" w:lineRule="auto"/>
        <w:ind w:right="-2" w:firstLine="706"/>
        <w:rPr>
          <w:szCs w:val="28"/>
        </w:rPr>
      </w:pPr>
      <w:r w:rsidRPr="002047A4">
        <w:rPr>
          <w:szCs w:val="28"/>
        </w:rPr>
        <w:lastRenderedPageBreak/>
        <w:t xml:space="preserve">восприятие детей иностранных граждан и детей-инофонов как вызова, который требует усилий и затраты ресурсов для того, чтобы обратить его в позитивную сторону; </w:t>
      </w:r>
    </w:p>
    <w:p w14:paraId="2B646E19" w14:textId="77777777" w:rsidR="006F56C6" w:rsidRPr="002047A4" w:rsidRDefault="00DB6238" w:rsidP="00495AB0">
      <w:pPr>
        <w:numPr>
          <w:ilvl w:val="0"/>
          <w:numId w:val="13"/>
        </w:numPr>
        <w:spacing w:after="0" w:line="360" w:lineRule="auto"/>
        <w:ind w:right="-2" w:firstLine="706"/>
        <w:rPr>
          <w:szCs w:val="28"/>
        </w:rPr>
      </w:pPr>
      <w:r w:rsidRPr="002047A4">
        <w:rPr>
          <w:szCs w:val="28"/>
        </w:rPr>
        <w:t xml:space="preserve">восприятие детей иностранных граждан и детей-инофонов как ценного ресурса, способствующего развитию образовательной среды и нуждающегося в поощрении и содействии. </w:t>
      </w:r>
    </w:p>
    <w:p w14:paraId="22CF8632" w14:textId="19ED8433" w:rsidR="00054F66" w:rsidRDefault="00054F66" w:rsidP="002047A4">
      <w:pPr>
        <w:spacing w:after="0" w:line="240" w:lineRule="auto"/>
        <w:ind w:left="1417" w:right="0" w:firstLine="0"/>
        <w:rPr>
          <w:b/>
          <w:szCs w:val="28"/>
        </w:rPr>
      </w:pPr>
    </w:p>
    <w:p w14:paraId="5AA07511" w14:textId="77777777" w:rsidR="00E94F6A" w:rsidRDefault="00E94F6A" w:rsidP="002047A4">
      <w:pPr>
        <w:spacing w:after="0" w:line="240" w:lineRule="auto"/>
        <w:ind w:left="1417" w:right="0" w:firstLine="0"/>
        <w:rPr>
          <w:szCs w:val="28"/>
        </w:rPr>
        <w:sectPr w:rsidR="00E94F6A" w:rsidSect="00054F66">
          <w:pgSz w:w="11909" w:h="16838"/>
          <w:pgMar w:top="1047" w:right="742" w:bottom="951" w:left="821" w:header="720" w:footer="720" w:gutter="0"/>
          <w:cols w:space="720"/>
        </w:sectPr>
      </w:pPr>
    </w:p>
    <w:p w14:paraId="790940EF" w14:textId="2D91C266" w:rsidR="006F56C6" w:rsidRPr="002047A4" w:rsidRDefault="00E94F6A" w:rsidP="00054F66">
      <w:pPr>
        <w:spacing w:after="0" w:line="240" w:lineRule="auto"/>
        <w:ind w:left="10" w:right="59"/>
        <w:jc w:val="right"/>
        <w:rPr>
          <w:szCs w:val="28"/>
        </w:rPr>
      </w:pPr>
      <w:r>
        <w:rPr>
          <w:b/>
          <w:szCs w:val="28"/>
        </w:rPr>
        <w:lastRenderedPageBreak/>
        <w:t>Приложение 1.</w:t>
      </w:r>
    </w:p>
    <w:p w14:paraId="7A2BBBD1" w14:textId="77777777" w:rsidR="004A19FC" w:rsidRDefault="004A19FC" w:rsidP="002047A4">
      <w:pPr>
        <w:spacing w:after="0" w:line="240" w:lineRule="auto"/>
        <w:ind w:left="2493" w:right="0"/>
        <w:rPr>
          <w:b/>
          <w:szCs w:val="28"/>
        </w:rPr>
      </w:pPr>
    </w:p>
    <w:p w14:paraId="730CF766" w14:textId="4BB71E25" w:rsidR="006F56C6" w:rsidRPr="002047A4" w:rsidRDefault="00DB6238" w:rsidP="00E94F6A">
      <w:pPr>
        <w:spacing w:after="0" w:line="360" w:lineRule="auto"/>
        <w:ind w:left="567" w:right="0"/>
        <w:rPr>
          <w:szCs w:val="28"/>
        </w:rPr>
      </w:pPr>
      <w:r w:rsidRPr="002047A4">
        <w:rPr>
          <w:b/>
          <w:szCs w:val="28"/>
        </w:rPr>
        <w:t xml:space="preserve">Перечень практических разработок и методического </w:t>
      </w:r>
      <w:r w:rsidR="00E94F6A">
        <w:rPr>
          <w:b/>
          <w:szCs w:val="28"/>
        </w:rPr>
        <w:t>инструментария в области языковой и социокультурной адаптации детей иностранных граждан и детей-</w:t>
      </w:r>
      <w:proofErr w:type="spellStart"/>
      <w:r w:rsidR="00E94F6A">
        <w:rPr>
          <w:b/>
          <w:szCs w:val="28"/>
        </w:rPr>
        <w:t>инофонов</w:t>
      </w:r>
      <w:proofErr w:type="spellEnd"/>
      <w:r w:rsidR="00E94F6A">
        <w:rPr>
          <w:b/>
          <w:szCs w:val="28"/>
        </w:rPr>
        <w:t xml:space="preserve">. </w:t>
      </w:r>
    </w:p>
    <w:p w14:paraId="55D37FB5" w14:textId="77777777" w:rsidR="006F56C6" w:rsidRPr="002047A4" w:rsidRDefault="00DB6238" w:rsidP="004A19FC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Практические разработки </w:t>
      </w:r>
    </w:p>
    <w:p w14:paraId="2DD72D27" w14:textId="77777777" w:rsidR="006F56C6" w:rsidRPr="002047A4" w:rsidRDefault="00DB6238" w:rsidP="00E94F6A">
      <w:pPr>
        <w:numPr>
          <w:ilvl w:val="0"/>
          <w:numId w:val="14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Интеграция детей из семей </w:t>
      </w:r>
      <w:proofErr w:type="spellStart"/>
      <w:r w:rsidRPr="002047A4">
        <w:rPr>
          <w:szCs w:val="28"/>
        </w:rPr>
        <w:t>иноэтничных</w:t>
      </w:r>
      <w:proofErr w:type="spellEnd"/>
      <w:r w:rsidRPr="002047A4">
        <w:rPr>
          <w:szCs w:val="28"/>
        </w:rPr>
        <w:t xml:space="preserve"> мигрантов средствами образования: методическая и консультативная поддержка школ и детских садов в регионах России/</w:t>
      </w:r>
      <w:proofErr w:type="gramStart"/>
      <w:r w:rsidRPr="002047A4">
        <w:rPr>
          <w:szCs w:val="28"/>
        </w:rPr>
        <w:t>/[</w:t>
      </w:r>
      <w:proofErr w:type="gramEnd"/>
      <w:r w:rsidRPr="002047A4">
        <w:rPr>
          <w:szCs w:val="28"/>
        </w:rPr>
        <w:t xml:space="preserve">Электронный ресурс]: URL: http://mpgu.su/integration/; http://www.etnosfera.ru </w:t>
      </w:r>
    </w:p>
    <w:p w14:paraId="32EC0850" w14:textId="77777777" w:rsidR="006F56C6" w:rsidRPr="002047A4" w:rsidRDefault="00DB6238" w:rsidP="00E94F6A">
      <w:pPr>
        <w:numPr>
          <w:ilvl w:val="0"/>
          <w:numId w:val="14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>Дети Петербурга. Помощь детям мигрантов/</w:t>
      </w:r>
      <w:proofErr w:type="gramStart"/>
      <w:r w:rsidRPr="002047A4">
        <w:rPr>
          <w:szCs w:val="28"/>
        </w:rPr>
        <w:t>/[</w:t>
      </w:r>
      <w:proofErr w:type="gramEnd"/>
      <w:r w:rsidRPr="002047A4">
        <w:rPr>
          <w:szCs w:val="28"/>
        </w:rPr>
        <w:t xml:space="preserve">Электронный ресурс]: </w:t>
      </w:r>
    </w:p>
    <w:p w14:paraId="2407A20E" w14:textId="77777777" w:rsidR="006F56C6" w:rsidRPr="002047A4" w:rsidRDefault="00DB6238" w:rsidP="00E94F6A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URL: https://detipeterburga.ru/ </w:t>
      </w:r>
    </w:p>
    <w:p w14:paraId="53E0C761" w14:textId="77777777" w:rsidR="006F56C6" w:rsidRPr="002047A4" w:rsidRDefault="00DB6238" w:rsidP="00E94F6A">
      <w:pPr>
        <w:numPr>
          <w:ilvl w:val="0"/>
          <w:numId w:val="14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Одинаково разные: программа социальной и языковой адаптации детей-мигрантов http://odinakovo-raznie.ru/ </w:t>
      </w:r>
    </w:p>
    <w:p w14:paraId="714DBB56" w14:textId="77777777" w:rsidR="006F56C6" w:rsidRPr="002047A4" w:rsidRDefault="00DB6238" w:rsidP="00E94F6A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Публикации </w:t>
      </w:r>
    </w:p>
    <w:p w14:paraId="4E18D00C" w14:textId="77777777" w:rsidR="006F56C6" w:rsidRPr="002047A4" w:rsidRDefault="00DB6238" w:rsidP="00E94F6A">
      <w:pPr>
        <w:numPr>
          <w:ilvl w:val="0"/>
          <w:numId w:val="14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Омельченко Е.А. Технологии адаптации детей из семей </w:t>
      </w:r>
      <w:proofErr w:type="spellStart"/>
      <w:r w:rsidRPr="002047A4">
        <w:rPr>
          <w:szCs w:val="28"/>
        </w:rPr>
        <w:t>иноэтничных</w:t>
      </w:r>
      <w:proofErr w:type="spellEnd"/>
      <w:r w:rsidRPr="002047A4">
        <w:rPr>
          <w:szCs w:val="28"/>
        </w:rPr>
        <w:t xml:space="preserve"> мигрантов в школе//Вестник антропологии. 2019. N 2 (46). С. 196 - 207. </w:t>
      </w:r>
    </w:p>
    <w:p w14:paraId="28F2354D" w14:textId="77777777" w:rsidR="006F56C6" w:rsidRPr="002047A4" w:rsidRDefault="00DB6238" w:rsidP="004A19FC">
      <w:pPr>
        <w:numPr>
          <w:ilvl w:val="0"/>
          <w:numId w:val="14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Омельченко Е.А. Технологии адаптации иноязычных и </w:t>
      </w:r>
      <w:proofErr w:type="spellStart"/>
      <w:r w:rsidRPr="002047A4">
        <w:rPr>
          <w:szCs w:val="28"/>
        </w:rPr>
        <w:t>иноэтничных</w:t>
      </w:r>
      <w:proofErr w:type="spellEnd"/>
      <w:r w:rsidRPr="002047A4">
        <w:rPr>
          <w:szCs w:val="28"/>
        </w:rPr>
        <w:t xml:space="preserve"> обучающихся в школьном образовании//Родной язык. 2017. N 2 (7). С. 53 - 74.  6. </w:t>
      </w:r>
      <w:proofErr w:type="spellStart"/>
      <w:r w:rsidRPr="002047A4">
        <w:rPr>
          <w:szCs w:val="28"/>
        </w:rPr>
        <w:t>Хухлаев</w:t>
      </w:r>
      <w:proofErr w:type="spellEnd"/>
      <w:r w:rsidRPr="002047A4">
        <w:rPr>
          <w:szCs w:val="28"/>
        </w:rPr>
        <w:t xml:space="preserve"> О.Е., Чибисова М.Ю., </w:t>
      </w:r>
      <w:proofErr w:type="spellStart"/>
      <w:r w:rsidRPr="002047A4">
        <w:rPr>
          <w:szCs w:val="28"/>
        </w:rPr>
        <w:t>Шеманов</w:t>
      </w:r>
      <w:proofErr w:type="spellEnd"/>
      <w:r w:rsidRPr="002047A4">
        <w:rPr>
          <w:szCs w:val="28"/>
        </w:rPr>
        <w:t xml:space="preserve"> А.Ю. Инклюзивный подход в интеграции детей-мигрантов в образовании//Психологическая наука и образование. 2015. Том 20. N 1. С. 15 - 27/</w:t>
      </w:r>
      <w:proofErr w:type="gramStart"/>
      <w:r w:rsidRPr="002047A4">
        <w:rPr>
          <w:szCs w:val="28"/>
        </w:rPr>
        <w:t>/[</w:t>
      </w:r>
      <w:proofErr w:type="gramEnd"/>
      <w:r w:rsidRPr="002047A4">
        <w:rPr>
          <w:szCs w:val="28"/>
        </w:rPr>
        <w:t xml:space="preserve">Электронный ресурс]: URL: https://psyjournals.ru/psyedu/2015/n1/75184.shtml </w:t>
      </w:r>
    </w:p>
    <w:p w14:paraId="6EF395C0" w14:textId="77777777" w:rsidR="006F56C6" w:rsidRPr="002047A4" w:rsidRDefault="00DB6238" w:rsidP="004A19FC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 7. </w:t>
      </w:r>
      <w:proofErr w:type="spellStart"/>
      <w:r w:rsidRPr="002047A4">
        <w:rPr>
          <w:szCs w:val="28"/>
        </w:rPr>
        <w:t>Хухлаев</w:t>
      </w:r>
      <w:proofErr w:type="spellEnd"/>
      <w:r w:rsidRPr="002047A4">
        <w:rPr>
          <w:szCs w:val="28"/>
        </w:rPr>
        <w:t xml:space="preserve"> О.Е., Чибисова М.Ю., Кузнецов И.М. Школа как транслятор культуры принимающего общества: интеграция детей-мигрантов в образовательной среде//Культурно-историческая психология. 2014. Том 10. N </w:t>
      </w:r>
    </w:p>
    <w:p w14:paraId="11C4CB3B" w14:textId="38C3098D" w:rsidR="006F56C6" w:rsidRPr="002047A4" w:rsidRDefault="00DB6238" w:rsidP="004A19FC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ab/>
        <w:t xml:space="preserve">С. </w:t>
      </w:r>
      <w:r w:rsidRPr="002047A4">
        <w:rPr>
          <w:szCs w:val="28"/>
        </w:rPr>
        <w:tab/>
        <w:t xml:space="preserve">95 </w:t>
      </w:r>
      <w:r w:rsidRPr="002047A4">
        <w:rPr>
          <w:szCs w:val="28"/>
        </w:rPr>
        <w:tab/>
        <w:t xml:space="preserve">- </w:t>
      </w:r>
      <w:r w:rsidRPr="002047A4">
        <w:rPr>
          <w:szCs w:val="28"/>
        </w:rPr>
        <w:tab/>
        <w:t>103/</w:t>
      </w:r>
      <w:proofErr w:type="gramStart"/>
      <w:r w:rsidRPr="002047A4">
        <w:rPr>
          <w:szCs w:val="28"/>
        </w:rPr>
        <w:t>/[</w:t>
      </w:r>
      <w:proofErr w:type="gramEnd"/>
      <w:r w:rsidRPr="002047A4">
        <w:rPr>
          <w:szCs w:val="28"/>
        </w:rPr>
        <w:t xml:space="preserve">Электронный </w:t>
      </w:r>
      <w:r w:rsidRPr="002047A4">
        <w:rPr>
          <w:szCs w:val="28"/>
        </w:rPr>
        <w:tab/>
        <w:t xml:space="preserve">ресурс]: </w:t>
      </w:r>
      <w:r w:rsidRPr="002047A4">
        <w:rPr>
          <w:szCs w:val="28"/>
        </w:rPr>
        <w:tab/>
        <w:t xml:space="preserve">URL: https://psyjournals.ru/kip/2014/n1/67635.shtml. </w:t>
      </w:r>
    </w:p>
    <w:p w14:paraId="5A39DAC7" w14:textId="3986A5DF" w:rsidR="006F56C6" w:rsidRPr="004A19FC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proofErr w:type="spellStart"/>
      <w:r w:rsidRPr="004A19FC">
        <w:rPr>
          <w:szCs w:val="28"/>
        </w:rPr>
        <w:t>Хухлаев</w:t>
      </w:r>
      <w:proofErr w:type="spellEnd"/>
      <w:r w:rsidRPr="004A19FC">
        <w:rPr>
          <w:szCs w:val="28"/>
        </w:rPr>
        <w:t xml:space="preserve"> О.Е., Кузнецов И.М., Чибисова М.Ю. Интеграция мигрантов в образовательной среде: социально-психологические аспекты//Психологическая </w:t>
      </w:r>
      <w:r w:rsidRPr="004A19FC">
        <w:rPr>
          <w:szCs w:val="28"/>
        </w:rPr>
        <w:lastRenderedPageBreak/>
        <w:t>наука и образование. 2013. Том 18. N 3. С. 5 - 17/</w:t>
      </w:r>
      <w:proofErr w:type="gramStart"/>
      <w:r w:rsidRPr="004A19FC">
        <w:rPr>
          <w:szCs w:val="28"/>
        </w:rPr>
        <w:t>/[</w:t>
      </w:r>
      <w:proofErr w:type="gramEnd"/>
      <w:r w:rsidRPr="004A19FC">
        <w:rPr>
          <w:szCs w:val="28"/>
        </w:rPr>
        <w:t xml:space="preserve">Электронный ресурс]: URL: https://psyjournals.ru/psyedu/2013/n3/63355.shtml </w:t>
      </w:r>
    </w:p>
    <w:p w14:paraId="788ADD3B" w14:textId="77777777" w:rsidR="006F56C6" w:rsidRPr="002047A4" w:rsidRDefault="00DB6238" w:rsidP="004A19FC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Методические пособия </w:t>
      </w:r>
    </w:p>
    <w:p w14:paraId="02561194" w14:textId="77777777" w:rsidR="006F56C6" w:rsidRPr="002047A4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proofErr w:type="spellStart"/>
      <w:r w:rsidRPr="002047A4">
        <w:rPr>
          <w:szCs w:val="28"/>
        </w:rPr>
        <w:t>Хухлаева</w:t>
      </w:r>
      <w:proofErr w:type="spellEnd"/>
      <w:r w:rsidRPr="002047A4">
        <w:rPr>
          <w:szCs w:val="28"/>
        </w:rPr>
        <w:t xml:space="preserve"> О.В., Чибисова М.Ю. Работа психолога в многонациональной школе. М., 2016. </w:t>
      </w:r>
    </w:p>
    <w:p w14:paraId="34E61F93" w14:textId="6ED704BA" w:rsidR="006F56C6" w:rsidRPr="004A19FC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r w:rsidRPr="004A19FC">
        <w:rPr>
          <w:szCs w:val="28"/>
        </w:rPr>
        <w:t xml:space="preserve">Межкультурная компетентность педагога в поликультурном образовательном пространстве: Научно-методические материалы/Под редакцией </w:t>
      </w:r>
      <w:proofErr w:type="spellStart"/>
      <w:r w:rsidRPr="004A19FC">
        <w:rPr>
          <w:szCs w:val="28"/>
        </w:rPr>
        <w:t>Хухлаева</w:t>
      </w:r>
      <w:proofErr w:type="spellEnd"/>
      <w:r w:rsidRPr="004A19FC">
        <w:rPr>
          <w:szCs w:val="28"/>
        </w:rPr>
        <w:t xml:space="preserve"> О.Е., Чибисовой М.Ю. СПб.: ООО "Книжный Дом", </w:t>
      </w:r>
      <w:proofErr w:type="gramStart"/>
      <w:r w:rsidRPr="004A19FC">
        <w:rPr>
          <w:szCs w:val="28"/>
        </w:rPr>
        <w:t>2008./</w:t>
      </w:r>
      <w:proofErr w:type="gramEnd"/>
      <w:r w:rsidRPr="004A19FC">
        <w:rPr>
          <w:szCs w:val="28"/>
        </w:rPr>
        <w:t xml:space="preserve">/[Электронный ресурс]: URL: https://psyjournals.ru/icp_2008/issue/(открытый доступ). </w:t>
      </w:r>
    </w:p>
    <w:p w14:paraId="7B5628CF" w14:textId="77777777" w:rsidR="006F56C6" w:rsidRPr="002047A4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>Гриценко В.В., Шустова Н.Е. Социально-психологическая адаптация детей из семей мигрантов. М.: Форум, 2016/</w:t>
      </w:r>
      <w:proofErr w:type="gramStart"/>
      <w:r w:rsidRPr="002047A4">
        <w:rPr>
          <w:szCs w:val="28"/>
        </w:rPr>
        <w:t>/[</w:t>
      </w:r>
      <w:proofErr w:type="gramEnd"/>
      <w:r w:rsidRPr="002047A4">
        <w:rPr>
          <w:szCs w:val="28"/>
        </w:rPr>
        <w:t xml:space="preserve">Электронный ресурс]: URL: https://psyjournals.ru/spacmf_2016/issue/(открытый доступ). </w:t>
      </w:r>
    </w:p>
    <w:p w14:paraId="3368884F" w14:textId="77777777" w:rsidR="006F56C6" w:rsidRPr="002047A4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proofErr w:type="spellStart"/>
      <w:r w:rsidRPr="002047A4">
        <w:rPr>
          <w:szCs w:val="28"/>
        </w:rPr>
        <w:t>Каленкова</w:t>
      </w:r>
      <w:proofErr w:type="spellEnd"/>
      <w:r w:rsidRPr="002047A4">
        <w:rPr>
          <w:szCs w:val="28"/>
        </w:rPr>
        <w:t xml:space="preserve"> О.Н., Феоктистова Т.Л. Методические материалы для тестирования детей-инофонов по русскому языку. М.: </w:t>
      </w:r>
      <w:proofErr w:type="spellStart"/>
      <w:r w:rsidRPr="002047A4">
        <w:rPr>
          <w:szCs w:val="28"/>
        </w:rPr>
        <w:t>Этносфера</w:t>
      </w:r>
      <w:proofErr w:type="spellEnd"/>
      <w:r w:rsidRPr="002047A4">
        <w:rPr>
          <w:szCs w:val="28"/>
        </w:rPr>
        <w:t xml:space="preserve">, 2009. </w:t>
      </w:r>
    </w:p>
    <w:p w14:paraId="4C4202F5" w14:textId="77777777" w:rsidR="006F56C6" w:rsidRPr="002047A4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Криворучко Т.В., </w:t>
      </w:r>
      <w:proofErr w:type="spellStart"/>
      <w:r w:rsidRPr="002047A4">
        <w:rPr>
          <w:szCs w:val="28"/>
        </w:rPr>
        <w:t>Цаларунга</w:t>
      </w:r>
      <w:proofErr w:type="spellEnd"/>
      <w:r w:rsidRPr="002047A4">
        <w:rPr>
          <w:szCs w:val="28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2047A4">
        <w:rPr>
          <w:szCs w:val="28"/>
        </w:rPr>
        <w:t>Этносфера</w:t>
      </w:r>
      <w:proofErr w:type="spellEnd"/>
      <w:r w:rsidRPr="002047A4">
        <w:rPr>
          <w:szCs w:val="28"/>
        </w:rPr>
        <w:t xml:space="preserve">, 2021. </w:t>
      </w:r>
    </w:p>
    <w:p w14:paraId="72874BE5" w14:textId="606F5F13" w:rsidR="006F56C6" w:rsidRPr="004A19FC" w:rsidRDefault="00DB6238" w:rsidP="004A19FC">
      <w:pPr>
        <w:numPr>
          <w:ilvl w:val="0"/>
          <w:numId w:val="15"/>
        </w:numPr>
        <w:spacing w:after="0" w:line="360" w:lineRule="auto"/>
        <w:ind w:left="567" w:right="0" w:firstLine="0"/>
        <w:rPr>
          <w:szCs w:val="28"/>
        </w:rPr>
      </w:pPr>
      <w:r w:rsidRPr="004A19FC">
        <w:rPr>
          <w:szCs w:val="28"/>
        </w:rPr>
        <w:t xml:space="preserve">Технологии психологического сопровождения интеграции мигрантов в образовательной среде: учебно-методическое пособие для </w:t>
      </w:r>
      <w:proofErr w:type="spellStart"/>
      <w:r w:rsidRPr="004A19FC">
        <w:rPr>
          <w:szCs w:val="28"/>
        </w:rPr>
        <w:t>педагоговпсихологов</w:t>
      </w:r>
      <w:proofErr w:type="spellEnd"/>
      <w:r w:rsidRPr="004A19FC">
        <w:rPr>
          <w:szCs w:val="28"/>
        </w:rPr>
        <w:t xml:space="preserve">/под ред. О.Е. </w:t>
      </w:r>
      <w:proofErr w:type="spellStart"/>
      <w:r w:rsidRPr="004A19FC">
        <w:rPr>
          <w:szCs w:val="28"/>
        </w:rPr>
        <w:t>Хухлаев</w:t>
      </w:r>
      <w:proofErr w:type="spellEnd"/>
      <w:r w:rsidRPr="004A19FC">
        <w:rPr>
          <w:szCs w:val="28"/>
        </w:rPr>
        <w:t>, М.Ю. Чибисова. М.: МГППУ.</w:t>
      </w:r>
      <w:r w:rsidRPr="004A19FC">
        <w:rPr>
          <w:rFonts w:ascii="Calibri" w:eastAsia="Calibri" w:hAnsi="Calibri" w:cs="Calibri"/>
          <w:szCs w:val="28"/>
        </w:rPr>
        <w:tab/>
      </w:r>
      <w:r w:rsidRPr="004A19FC">
        <w:rPr>
          <w:szCs w:val="28"/>
        </w:rPr>
        <w:t>2013/</w:t>
      </w:r>
      <w:proofErr w:type="gramStart"/>
      <w:r w:rsidRPr="004A19FC">
        <w:rPr>
          <w:szCs w:val="28"/>
        </w:rPr>
        <w:t>/[</w:t>
      </w:r>
      <w:proofErr w:type="gramEnd"/>
      <w:r w:rsidRPr="004A19FC">
        <w:rPr>
          <w:szCs w:val="28"/>
        </w:rPr>
        <w:t xml:space="preserve">Электронный </w:t>
      </w:r>
      <w:r w:rsidRPr="004A19FC">
        <w:rPr>
          <w:szCs w:val="28"/>
        </w:rPr>
        <w:tab/>
        <w:t xml:space="preserve">ресурс]: </w:t>
      </w:r>
      <w:r w:rsidRPr="004A19FC">
        <w:rPr>
          <w:szCs w:val="28"/>
        </w:rPr>
        <w:tab/>
        <w:t xml:space="preserve">URL: https://psyjournals.ru/soprovozhdenie_migrantov/issue/index.shtml (открытый доступ). </w:t>
      </w:r>
    </w:p>
    <w:p w14:paraId="4B779317" w14:textId="77777777" w:rsidR="006F56C6" w:rsidRPr="002047A4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Лебедева Н.М. Этнопсихология: </w:t>
      </w:r>
      <w:r w:rsidRPr="002047A4">
        <w:rPr>
          <w:szCs w:val="28"/>
        </w:rPr>
        <w:tab/>
        <w:t xml:space="preserve">учебник и практикум для </w:t>
      </w:r>
    </w:p>
    <w:p w14:paraId="4552BFC8" w14:textId="77777777" w:rsidR="006F56C6" w:rsidRPr="002047A4" w:rsidRDefault="00DB6238" w:rsidP="004A19FC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академического бакалавриата. М.: Издательство </w:t>
      </w:r>
      <w:proofErr w:type="spellStart"/>
      <w:r w:rsidRPr="002047A4">
        <w:rPr>
          <w:szCs w:val="28"/>
        </w:rPr>
        <w:t>Юрайт</w:t>
      </w:r>
      <w:proofErr w:type="spellEnd"/>
      <w:r w:rsidRPr="002047A4">
        <w:rPr>
          <w:szCs w:val="28"/>
        </w:rPr>
        <w:t xml:space="preserve">, 2018. 491 с. (Бакалавр. Академический курс). ISBN 978-5-534-02318-3. Текст: электронный//ЭБС </w:t>
      </w:r>
      <w:proofErr w:type="spellStart"/>
      <w:r w:rsidRPr="002047A4">
        <w:rPr>
          <w:szCs w:val="28"/>
        </w:rPr>
        <w:t>Юрайт</w:t>
      </w:r>
      <w:proofErr w:type="spellEnd"/>
      <w:r w:rsidRPr="002047A4">
        <w:rPr>
          <w:szCs w:val="28"/>
        </w:rPr>
        <w:t xml:space="preserve"> [сайт]: URL: https://urait.ru/bcode/413042 (дата обращения - 03.07.2021). </w:t>
      </w:r>
    </w:p>
    <w:p w14:paraId="5C92A6C3" w14:textId="3B649273" w:rsidR="006F56C6" w:rsidRPr="004A19FC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r w:rsidRPr="004A19FC">
        <w:rPr>
          <w:szCs w:val="28"/>
        </w:rPr>
        <w:t xml:space="preserve">Омельченко Е.А., Шевцова А.А. Как и зачем оценивать межкультурную компетентность педагога//Начальная школа. 2017. N 3. С. 70 - 74. </w:t>
      </w:r>
    </w:p>
    <w:p w14:paraId="01146DA5" w14:textId="77777777" w:rsidR="006F56C6" w:rsidRPr="002047A4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lastRenderedPageBreak/>
        <w:t xml:space="preserve">Омельченко Е.А. Межкультурная компетентность педагога: от знаний и мотивации к умению действовать и принимать корректные решения//Начальная школа, 2017. N 10. С. 48 - 54. </w:t>
      </w:r>
    </w:p>
    <w:p w14:paraId="07BF0E83" w14:textId="77777777" w:rsidR="006F56C6" w:rsidRPr="002047A4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proofErr w:type="spellStart"/>
      <w:r w:rsidRPr="002047A4">
        <w:rPr>
          <w:szCs w:val="28"/>
        </w:rPr>
        <w:t>Хухлаев</w:t>
      </w:r>
      <w:proofErr w:type="spellEnd"/>
      <w:r w:rsidRPr="002047A4">
        <w:rPr>
          <w:szCs w:val="28"/>
        </w:rPr>
        <w:t xml:space="preserve"> О.Е. и др. Разработка и адаптация методики "Интегративный опросник межкультурной компетентности"//Психология. Журнал Высшей школы экономики. 2021. Т. 18. N 1. С. 71 - 91. </w:t>
      </w:r>
    </w:p>
    <w:p w14:paraId="479C7A94" w14:textId="77777777" w:rsidR="006F56C6" w:rsidRPr="002047A4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proofErr w:type="spellStart"/>
      <w:r w:rsidRPr="002047A4">
        <w:rPr>
          <w:szCs w:val="28"/>
        </w:rPr>
        <w:t>Хухлаев</w:t>
      </w:r>
      <w:proofErr w:type="spellEnd"/>
      <w:r w:rsidRPr="002047A4">
        <w:rPr>
          <w:szCs w:val="28"/>
        </w:rPr>
        <w:t xml:space="preserve"> О.Е. и др. Измерение межкультурной компетентности педагога: разработка и апробация Теста Ситуационных Суждений ТССМКК//Психологическая наука и образование. 2021 (в печати). </w:t>
      </w:r>
    </w:p>
    <w:p w14:paraId="6E0805C6" w14:textId="3C2A4499" w:rsidR="006F56C6" w:rsidRPr="004A19FC" w:rsidRDefault="00DB6238" w:rsidP="004A19FC">
      <w:pPr>
        <w:numPr>
          <w:ilvl w:val="0"/>
          <w:numId w:val="15"/>
        </w:numPr>
        <w:spacing w:after="0" w:line="360" w:lineRule="auto"/>
        <w:ind w:left="567" w:right="73" w:firstLine="0"/>
        <w:rPr>
          <w:szCs w:val="28"/>
        </w:rPr>
      </w:pPr>
      <w:r w:rsidRPr="004A19FC">
        <w:rPr>
          <w:szCs w:val="28"/>
        </w:rPr>
        <w:t xml:space="preserve">Фомичева А.Е. </w:t>
      </w:r>
      <w:proofErr w:type="spellStart"/>
      <w:r w:rsidRPr="004A19FC">
        <w:rPr>
          <w:szCs w:val="28"/>
        </w:rPr>
        <w:t>Хухлаев</w:t>
      </w:r>
      <w:proofErr w:type="spellEnd"/>
      <w:r w:rsidRPr="004A19FC">
        <w:rPr>
          <w:szCs w:val="28"/>
        </w:rPr>
        <w:t xml:space="preserve"> О.Е. Методика "мозаичный класс" как форма осуществления межкультурного диалога//Справочник классного руководителя. N 7 (июль) 2013. С. 52 - 57. </w:t>
      </w:r>
    </w:p>
    <w:p w14:paraId="44D2630F" w14:textId="77777777" w:rsidR="006F56C6" w:rsidRPr="002047A4" w:rsidRDefault="00DB6238" w:rsidP="004A19FC">
      <w:pPr>
        <w:numPr>
          <w:ilvl w:val="1"/>
          <w:numId w:val="16"/>
        </w:numPr>
        <w:spacing w:after="0" w:line="360" w:lineRule="auto"/>
        <w:ind w:left="567" w:right="73" w:firstLine="0"/>
        <w:rPr>
          <w:szCs w:val="28"/>
        </w:rPr>
      </w:pPr>
      <w:proofErr w:type="spellStart"/>
      <w:r w:rsidRPr="002047A4">
        <w:rPr>
          <w:szCs w:val="28"/>
        </w:rPr>
        <w:t>Родкина</w:t>
      </w:r>
      <w:proofErr w:type="spellEnd"/>
      <w:r w:rsidRPr="002047A4">
        <w:rPr>
          <w:szCs w:val="28"/>
        </w:rPr>
        <w:t xml:space="preserve"> Н.В. Обучение в сотрудничестве на уроках русского языка и во внеурочное время//Современная педагогика. Январь 2013. N 1. </w:t>
      </w:r>
    </w:p>
    <w:p w14:paraId="562F001A" w14:textId="77777777" w:rsidR="006F56C6" w:rsidRPr="002047A4" w:rsidRDefault="00DB6238" w:rsidP="004A19FC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[Электронный ресурс]: URL: https://pedagogika.snauka.ru/2013/01/824. </w:t>
      </w:r>
    </w:p>
    <w:p w14:paraId="6423D47D" w14:textId="77777777" w:rsidR="006F56C6" w:rsidRPr="002047A4" w:rsidRDefault="00DB6238" w:rsidP="004A19FC">
      <w:pPr>
        <w:numPr>
          <w:ilvl w:val="1"/>
          <w:numId w:val="16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Искусство жить с непохожими людьми: психотехники толерантности/Г. Солдатова, А. Макарчук, Л. </w:t>
      </w:r>
      <w:proofErr w:type="spellStart"/>
      <w:r w:rsidRPr="002047A4">
        <w:rPr>
          <w:szCs w:val="28"/>
        </w:rPr>
        <w:t>Шайгерова</w:t>
      </w:r>
      <w:proofErr w:type="spellEnd"/>
      <w:r w:rsidRPr="002047A4">
        <w:rPr>
          <w:szCs w:val="28"/>
        </w:rPr>
        <w:t xml:space="preserve">, Т. Лютая. ГУ МО Издательский дом Московия, 2009. </w:t>
      </w:r>
    </w:p>
    <w:p w14:paraId="4D9BA097" w14:textId="77777777" w:rsidR="006F56C6" w:rsidRPr="002047A4" w:rsidRDefault="00DB6238" w:rsidP="004A19FC">
      <w:pPr>
        <w:numPr>
          <w:ilvl w:val="1"/>
          <w:numId w:val="16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Лейбман И.Я., Чернышева У.В., Фейгельман О.М. Твоя жизнь на новом месте. Арт-альбом для детей. М., 2020. </w:t>
      </w:r>
    </w:p>
    <w:p w14:paraId="666CB13F" w14:textId="77777777" w:rsidR="006F56C6" w:rsidRPr="002047A4" w:rsidRDefault="00DB6238" w:rsidP="004A19FC">
      <w:pPr>
        <w:numPr>
          <w:ilvl w:val="1"/>
          <w:numId w:val="16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>Макарчук А.В., Солдатова Г.У. Из книги "Может ли "другой" стать другом? Тренинг по профилактике ксенофобии"//Вестник практической психологии образования. 2006. Том 3. N 3. С. 92 - 100/</w:t>
      </w:r>
      <w:proofErr w:type="gramStart"/>
      <w:r w:rsidRPr="002047A4">
        <w:rPr>
          <w:szCs w:val="28"/>
        </w:rPr>
        <w:t>/[</w:t>
      </w:r>
      <w:proofErr w:type="gramEnd"/>
      <w:r w:rsidRPr="002047A4">
        <w:rPr>
          <w:szCs w:val="28"/>
        </w:rPr>
        <w:t xml:space="preserve">Электронный ресурс]: </w:t>
      </w:r>
    </w:p>
    <w:p w14:paraId="72D8A968" w14:textId="77777777" w:rsidR="006F56C6" w:rsidRPr="002047A4" w:rsidRDefault="00DB6238" w:rsidP="004A19FC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URL: https://psyjournals.ru/vestnik_psyobr/2006/n3/29112.shtml (дата обращения: </w:t>
      </w:r>
    </w:p>
    <w:p w14:paraId="7CE7EDB8" w14:textId="77777777" w:rsidR="006F56C6" w:rsidRPr="002047A4" w:rsidRDefault="00DB6238" w:rsidP="004A19FC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28.04.2021). </w:t>
      </w:r>
    </w:p>
    <w:p w14:paraId="68979E42" w14:textId="77777777" w:rsidR="006F56C6" w:rsidRPr="002047A4" w:rsidRDefault="00DB6238" w:rsidP="004A19FC">
      <w:pPr>
        <w:numPr>
          <w:ilvl w:val="1"/>
          <w:numId w:val="17"/>
        </w:num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Межкультурный диалог в школе/Учеб.-метод. пособие. В 2 кн. Н.М. Лебедева, О.В. Лунева, Т.Г. Стефаненко//Рос. акад. наук. Ин-т этнологии и антропологии им. Н.Н. Миклухо-Маклая. </w:t>
      </w:r>
    </w:p>
    <w:p w14:paraId="1B9F31E8" w14:textId="77777777" w:rsidR="006F56C6" w:rsidRPr="002047A4" w:rsidRDefault="00DB6238" w:rsidP="004A19FC">
      <w:pPr>
        <w:numPr>
          <w:ilvl w:val="1"/>
          <w:numId w:val="17"/>
        </w:numPr>
        <w:spacing w:after="0" w:line="360" w:lineRule="auto"/>
        <w:ind w:left="567" w:right="73" w:firstLine="0"/>
        <w:rPr>
          <w:szCs w:val="28"/>
        </w:rPr>
      </w:pPr>
      <w:proofErr w:type="spellStart"/>
      <w:r w:rsidRPr="002047A4">
        <w:rPr>
          <w:szCs w:val="28"/>
        </w:rPr>
        <w:t>Хухлаев</w:t>
      </w:r>
      <w:proofErr w:type="spellEnd"/>
      <w:r w:rsidRPr="002047A4">
        <w:rPr>
          <w:szCs w:val="28"/>
        </w:rPr>
        <w:t xml:space="preserve"> О.Е. Не такой как все: психологическая адаптация </w:t>
      </w:r>
      <w:proofErr w:type="spellStart"/>
      <w:r w:rsidRPr="002047A4">
        <w:rPr>
          <w:szCs w:val="28"/>
        </w:rPr>
        <w:t>детеймигрантов</w:t>
      </w:r>
      <w:proofErr w:type="spellEnd"/>
      <w:r w:rsidRPr="002047A4">
        <w:rPr>
          <w:szCs w:val="28"/>
        </w:rPr>
        <w:t xml:space="preserve"> из </w:t>
      </w:r>
      <w:proofErr w:type="spellStart"/>
      <w:r w:rsidRPr="002047A4">
        <w:rPr>
          <w:szCs w:val="28"/>
        </w:rPr>
        <w:t>инокультурной</w:t>
      </w:r>
      <w:proofErr w:type="spellEnd"/>
      <w:r w:rsidRPr="002047A4">
        <w:rPr>
          <w:szCs w:val="28"/>
        </w:rPr>
        <w:t xml:space="preserve"> среды в начальной школе (материалы к тренингу)//Школьный психолог. N 18 (352) 2005. С. 35 - 38. </w:t>
      </w:r>
    </w:p>
    <w:p w14:paraId="454A4249" w14:textId="77777777" w:rsidR="006F56C6" w:rsidRPr="002047A4" w:rsidRDefault="00DB6238" w:rsidP="004A19FC">
      <w:pPr>
        <w:numPr>
          <w:ilvl w:val="1"/>
          <w:numId w:val="17"/>
        </w:numPr>
        <w:spacing w:after="0" w:line="360" w:lineRule="auto"/>
        <w:ind w:right="73"/>
        <w:rPr>
          <w:szCs w:val="28"/>
        </w:rPr>
      </w:pPr>
      <w:proofErr w:type="spellStart"/>
      <w:r w:rsidRPr="002047A4">
        <w:rPr>
          <w:szCs w:val="28"/>
        </w:rPr>
        <w:lastRenderedPageBreak/>
        <w:t>Хухлаев</w:t>
      </w:r>
      <w:proofErr w:type="spellEnd"/>
      <w:r w:rsidRPr="002047A4">
        <w:rPr>
          <w:szCs w:val="28"/>
        </w:rPr>
        <w:t xml:space="preserve"> О.Е. Встреча: социально-психологическая игра//Школьный психолог N 18 (352) 2005. С. 60 - 61. </w:t>
      </w:r>
    </w:p>
    <w:p w14:paraId="4CDDBC6A" w14:textId="77777777" w:rsidR="006F56C6" w:rsidRPr="002047A4" w:rsidRDefault="00DB6238" w:rsidP="004A19FC">
      <w:pPr>
        <w:numPr>
          <w:ilvl w:val="1"/>
          <w:numId w:val="17"/>
        </w:numPr>
        <w:spacing w:after="0" w:line="360" w:lineRule="auto"/>
        <w:ind w:right="73"/>
        <w:rPr>
          <w:szCs w:val="28"/>
        </w:rPr>
      </w:pPr>
      <w:r w:rsidRPr="002047A4">
        <w:rPr>
          <w:szCs w:val="28"/>
        </w:rPr>
        <w:t>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Минаевой; автономное учреждение дополнительного профессионального образования Ханты-Мансийского автономного округа - Югры "Институт развития образования". Ханты-</w:t>
      </w:r>
    </w:p>
    <w:p w14:paraId="71921CCD" w14:textId="77777777" w:rsidR="006F56C6" w:rsidRPr="002047A4" w:rsidRDefault="00DB6238" w:rsidP="004A19FC">
      <w:pPr>
        <w:spacing w:after="0" w:line="360" w:lineRule="auto"/>
        <w:ind w:left="705" w:right="73"/>
        <w:rPr>
          <w:szCs w:val="28"/>
        </w:rPr>
      </w:pPr>
      <w:proofErr w:type="spellStart"/>
      <w:r w:rsidRPr="002047A4">
        <w:rPr>
          <w:szCs w:val="28"/>
        </w:rPr>
        <w:t>Мансийск</w:t>
      </w:r>
      <w:proofErr w:type="spellEnd"/>
      <w:r w:rsidRPr="002047A4">
        <w:rPr>
          <w:szCs w:val="28"/>
        </w:rPr>
        <w:t xml:space="preserve">: Институт развития образования, 2019. </w:t>
      </w:r>
    </w:p>
    <w:p w14:paraId="0D67CCB4" w14:textId="77777777" w:rsidR="006F56C6" w:rsidRPr="002047A4" w:rsidRDefault="00DB6238" w:rsidP="002047A4">
      <w:pPr>
        <w:spacing w:after="0" w:line="240" w:lineRule="auto"/>
        <w:ind w:left="1417" w:right="0" w:firstLine="0"/>
        <w:rPr>
          <w:szCs w:val="28"/>
        </w:rPr>
      </w:pPr>
      <w:r w:rsidRPr="002047A4">
        <w:rPr>
          <w:b/>
          <w:szCs w:val="28"/>
        </w:rPr>
        <w:t xml:space="preserve"> </w:t>
      </w:r>
    </w:p>
    <w:p w14:paraId="2DC3EFE3" w14:textId="77777777" w:rsidR="000D525A" w:rsidRDefault="000D525A" w:rsidP="000D525A">
      <w:pPr>
        <w:spacing w:after="0" w:line="240" w:lineRule="auto"/>
        <w:ind w:left="10" w:right="59"/>
        <w:jc w:val="right"/>
        <w:rPr>
          <w:b/>
          <w:szCs w:val="28"/>
        </w:rPr>
      </w:pPr>
    </w:p>
    <w:p w14:paraId="7698745B" w14:textId="77777777" w:rsidR="00E94F6A" w:rsidRDefault="00E94F6A" w:rsidP="000D525A">
      <w:pPr>
        <w:spacing w:after="0" w:line="240" w:lineRule="auto"/>
        <w:ind w:left="10" w:right="59"/>
        <w:jc w:val="right"/>
        <w:rPr>
          <w:b/>
          <w:szCs w:val="28"/>
        </w:rPr>
        <w:sectPr w:rsidR="00E94F6A" w:rsidSect="00054F66">
          <w:pgSz w:w="11909" w:h="16838"/>
          <w:pgMar w:top="1047" w:right="742" w:bottom="951" w:left="821" w:header="720" w:footer="720" w:gutter="0"/>
          <w:cols w:space="720"/>
        </w:sectPr>
      </w:pPr>
    </w:p>
    <w:p w14:paraId="574E6FA7" w14:textId="0D86BB72" w:rsidR="006F56C6" w:rsidRPr="002047A4" w:rsidRDefault="00E94F6A" w:rsidP="000D525A">
      <w:pPr>
        <w:spacing w:after="0" w:line="240" w:lineRule="auto"/>
        <w:ind w:left="10" w:right="59"/>
        <w:jc w:val="right"/>
        <w:rPr>
          <w:szCs w:val="28"/>
        </w:rPr>
      </w:pPr>
      <w:r>
        <w:rPr>
          <w:b/>
          <w:szCs w:val="28"/>
        </w:rPr>
        <w:lastRenderedPageBreak/>
        <w:t>Приложение 2</w:t>
      </w:r>
    </w:p>
    <w:p w14:paraId="15A9628C" w14:textId="77777777" w:rsidR="004A19FC" w:rsidRDefault="004A19FC" w:rsidP="002047A4">
      <w:pPr>
        <w:spacing w:after="0" w:line="240" w:lineRule="auto"/>
        <w:ind w:left="850" w:right="73" w:firstLine="164"/>
        <w:rPr>
          <w:b/>
          <w:szCs w:val="28"/>
        </w:rPr>
      </w:pPr>
    </w:p>
    <w:p w14:paraId="5325DEF1" w14:textId="77777777" w:rsidR="00472C51" w:rsidRDefault="00DB6238" w:rsidP="00472C51">
      <w:pPr>
        <w:spacing w:after="0" w:line="360" w:lineRule="auto"/>
        <w:ind w:left="860" w:right="73" w:firstLine="154"/>
        <w:rPr>
          <w:b/>
          <w:szCs w:val="28"/>
        </w:rPr>
      </w:pPr>
      <w:r w:rsidRPr="002047A4">
        <w:rPr>
          <w:b/>
          <w:szCs w:val="28"/>
        </w:rPr>
        <w:t xml:space="preserve">Организационно-управленческая модель адаптации детей мигрантов и детей-инофонов в условиях образовательной организации </w:t>
      </w:r>
    </w:p>
    <w:p w14:paraId="00B292B5" w14:textId="77777777" w:rsidR="00472C51" w:rsidRDefault="00DB6238" w:rsidP="00472C51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 </w:t>
      </w:r>
      <w:r w:rsidR="00472C51">
        <w:rPr>
          <w:szCs w:val="28"/>
        </w:rPr>
        <w:tab/>
      </w:r>
      <w:r w:rsidR="00472C51">
        <w:rPr>
          <w:szCs w:val="28"/>
        </w:rPr>
        <w:tab/>
      </w:r>
      <w:r w:rsidRPr="002047A4">
        <w:rPr>
          <w:szCs w:val="28"/>
        </w:rPr>
        <w:t xml:space="preserve">Организационно-управленческая модель адаптации детей мигрантов и детей-инофонов в условиях образовательной организации, реализующей программы начального общего, основного общего, среднего общего образования, (далее – модель, общеобразовательная школа) может быть применена в общеобразовательной организации любого типа и представляет собой систему организации работы и взаимодействия всех основных участников образовательного процесса. </w:t>
      </w:r>
    </w:p>
    <w:p w14:paraId="5FB0111C" w14:textId="5347B333" w:rsidR="006F56C6" w:rsidRPr="002047A4" w:rsidRDefault="00DB6238" w:rsidP="00472C51">
      <w:pPr>
        <w:spacing w:after="0" w:line="360" w:lineRule="auto"/>
        <w:ind w:left="708" w:right="73" w:firstLine="708"/>
        <w:rPr>
          <w:szCs w:val="28"/>
        </w:rPr>
      </w:pPr>
      <w:r w:rsidRPr="002047A4">
        <w:rPr>
          <w:szCs w:val="28"/>
        </w:rPr>
        <w:t>Цель внедрения модели – создание такой профессионально- общественной школьной атмосферы, при которой адаптация детей мигрантов обеспечит дальнейшую интеграцию детей в безопасное образовательное пространство равных возможностей и защиту интересов каждого. Модель призвана решить следующие задачи</w:t>
      </w:r>
      <w:r w:rsidRPr="002047A4">
        <w:rPr>
          <w:i/>
          <w:szCs w:val="28"/>
        </w:rPr>
        <w:t>:</w:t>
      </w:r>
      <w:r w:rsidRPr="002047A4">
        <w:rPr>
          <w:b/>
          <w:szCs w:val="28"/>
        </w:rPr>
        <w:t xml:space="preserve"> </w:t>
      </w:r>
    </w:p>
    <w:p w14:paraId="008D3C9D" w14:textId="77777777" w:rsidR="006F56C6" w:rsidRPr="002047A4" w:rsidRDefault="00DB6238" w:rsidP="00472C51">
      <w:pPr>
        <w:numPr>
          <w:ilvl w:val="0"/>
          <w:numId w:val="18"/>
        </w:numPr>
        <w:spacing w:after="0" w:line="360" w:lineRule="auto"/>
        <w:ind w:left="567" w:right="383" w:firstLine="0"/>
        <w:rPr>
          <w:szCs w:val="28"/>
        </w:rPr>
      </w:pPr>
      <w:r w:rsidRPr="002047A4">
        <w:rPr>
          <w:szCs w:val="28"/>
        </w:rPr>
        <w:t xml:space="preserve">Создать условия для интенсивного овладения русским языком; </w:t>
      </w:r>
    </w:p>
    <w:p w14:paraId="455AF38E" w14:textId="7BC5004A" w:rsidR="006F56C6" w:rsidRPr="002047A4" w:rsidRDefault="00DB6238" w:rsidP="00472C51">
      <w:pPr>
        <w:numPr>
          <w:ilvl w:val="0"/>
          <w:numId w:val="18"/>
        </w:numPr>
        <w:spacing w:after="0" w:line="360" w:lineRule="auto"/>
        <w:ind w:left="567" w:right="383" w:firstLine="0"/>
        <w:rPr>
          <w:szCs w:val="28"/>
        </w:rPr>
      </w:pPr>
      <w:r w:rsidRPr="002047A4">
        <w:rPr>
          <w:szCs w:val="28"/>
        </w:rPr>
        <w:t>Обеспечить сопровождение ребенка-м</w:t>
      </w:r>
      <w:r w:rsidR="00E94F6A">
        <w:rPr>
          <w:szCs w:val="28"/>
        </w:rPr>
        <w:t xml:space="preserve">игранта и </w:t>
      </w:r>
      <w:proofErr w:type="spellStart"/>
      <w:r w:rsidR="00E94F6A">
        <w:rPr>
          <w:szCs w:val="28"/>
        </w:rPr>
        <w:t>инофона</w:t>
      </w:r>
      <w:proofErr w:type="spellEnd"/>
      <w:r w:rsidR="00E94F6A">
        <w:rPr>
          <w:szCs w:val="28"/>
        </w:rPr>
        <w:t xml:space="preserve">, в том числе </w:t>
      </w:r>
      <w:r w:rsidRPr="002047A4">
        <w:rPr>
          <w:szCs w:val="28"/>
        </w:rPr>
        <w:t xml:space="preserve">и со стороны сверстников, в целях успешной адаптации его в социокультурной среде; </w:t>
      </w:r>
    </w:p>
    <w:p w14:paraId="4D3E61FB" w14:textId="77777777" w:rsidR="006F56C6" w:rsidRPr="002047A4" w:rsidRDefault="00DB6238" w:rsidP="00472C51">
      <w:pPr>
        <w:numPr>
          <w:ilvl w:val="0"/>
          <w:numId w:val="18"/>
        </w:numPr>
        <w:spacing w:after="0" w:line="360" w:lineRule="auto"/>
        <w:ind w:left="567" w:right="383" w:firstLine="0"/>
        <w:rPr>
          <w:szCs w:val="28"/>
        </w:rPr>
      </w:pPr>
      <w:r w:rsidRPr="002047A4">
        <w:rPr>
          <w:szCs w:val="28"/>
        </w:rPr>
        <w:t xml:space="preserve">Организовать в школе образовательную среду, способствующую позитивному восприятию и пониманию, поддерживающую интерес к культурам различных этносов, направленную на межкультурную интеграцию. </w:t>
      </w:r>
    </w:p>
    <w:p w14:paraId="6D41C5DA" w14:textId="77777777" w:rsidR="006F56C6" w:rsidRPr="002047A4" w:rsidRDefault="00DB6238" w:rsidP="00472C51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 xml:space="preserve"> Модель при первичной (интенсивной) адаптации детей- мигрантов в образовательной организации предполагает </w:t>
      </w:r>
      <w:r w:rsidRPr="002047A4">
        <w:rPr>
          <w:i/>
          <w:szCs w:val="28"/>
        </w:rPr>
        <w:t>три этапа</w:t>
      </w:r>
      <w:r w:rsidRPr="002047A4">
        <w:rPr>
          <w:szCs w:val="28"/>
        </w:rPr>
        <w:t xml:space="preserve">: </w:t>
      </w:r>
    </w:p>
    <w:p w14:paraId="0F503D13" w14:textId="77777777" w:rsidR="00054F66" w:rsidRDefault="00DB6238" w:rsidP="00472C51">
      <w:pPr>
        <w:spacing w:after="0" w:line="360" w:lineRule="auto"/>
        <w:ind w:left="567" w:right="7024" w:firstLine="0"/>
        <w:rPr>
          <w:szCs w:val="28"/>
        </w:rPr>
      </w:pPr>
      <w:r w:rsidRPr="002047A4">
        <w:rPr>
          <w:szCs w:val="28"/>
        </w:rPr>
        <w:t>1.</w:t>
      </w:r>
      <w:r w:rsidRPr="002047A4">
        <w:rPr>
          <w:rFonts w:ascii="Arial" w:eastAsia="Arial" w:hAnsi="Arial" w:cs="Arial"/>
          <w:szCs w:val="28"/>
        </w:rPr>
        <w:t xml:space="preserve"> </w:t>
      </w:r>
      <w:r w:rsidRPr="002047A4">
        <w:rPr>
          <w:szCs w:val="28"/>
        </w:rPr>
        <w:t xml:space="preserve">Формальный; </w:t>
      </w:r>
    </w:p>
    <w:p w14:paraId="1443C591" w14:textId="77777777" w:rsidR="006F56C6" w:rsidRPr="002047A4" w:rsidRDefault="00DB6238" w:rsidP="00472C51">
      <w:pPr>
        <w:spacing w:after="0" w:line="360" w:lineRule="auto"/>
        <w:ind w:left="567" w:right="7024" w:firstLine="0"/>
        <w:rPr>
          <w:szCs w:val="28"/>
        </w:rPr>
      </w:pPr>
      <w:r w:rsidRPr="002047A4">
        <w:rPr>
          <w:szCs w:val="28"/>
        </w:rPr>
        <w:t>2.</w:t>
      </w:r>
      <w:r w:rsidRPr="002047A4">
        <w:rPr>
          <w:rFonts w:ascii="Arial" w:eastAsia="Arial" w:hAnsi="Arial" w:cs="Arial"/>
          <w:szCs w:val="28"/>
        </w:rPr>
        <w:t xml:space="preserve"> </w:t>
      </w:r>
      <w:r w:rsidRPr="002047A4">
        <w:rPr>
          <w:szCs w:val="28"/>
        </w:rPr>
        <w:t xml:space="preserve">Адаптационный; </w:t>
      </w:r>
    </w:p>
    <w:p w14:paraId="06FEFFFB" w14:textId="77777777" w:rsidR="006F56C6" w:rsidRPr="002047A4" w:rsidRDefault="00DB6238" w:rsidP="00472C51">
      <w:pPr>
        <w:spacing w:after="0" w:line="360" w:lineRule="auto"/>
        <w:ind w:left="567" w:right="73" w:firstLine="0"/>
        <w:rPr>
          <w:szCs w:val="28"/>
        </w:rPr>
      </w:pPr>
      <w:r w:rsidRPr="002047A4">
        <w:rPr>
          <w:szCs w:val="28"/>
        </w:rPr>
        <w:t>3.</w:t>
      </w:r>
      <w:r w:rsidRPr="002047A4">
        <w:rPr>
          <w:rFonts w:ascii="Arial" w:eastAsia="Arial" w:hAnsi="Arial" w:cs="Arial"/>
          <w:szCs w:val="28"/>
        </w:rPr>
        <w:t xml:space="preserve"> </w:t>
      </w:r>
      <w:r w:rsidRPr="002047A4">
        <w:rPr>
          <w:szCs w:val="28"/>
        </w:rPr>
        <w:t xml:space="preserve">Аналитический. </w:t>
      </w:r>
    </w:p>
    <w:p w14:paraId="7FAEEB6A" w14:textId="77777777" w:rsidR="006F56C6" w:rsidRPr="002047A4" w:rsidRDefault="00DB6238" w:rsidP="004A19FC">
      <w:pPr>
        <w:spacing w:after="0" w:line="360" w:lineRule="auto"/>
        <w:ind w:left="850" w:right="0" w:firstLine="0"/>
        <w:rPr>
          <w:szCs w:val="28"/>
        </w:rPr>
      </w:pPr>
      <w:r w:rsidRPr="002047A4">
        <w:rPr>
          <w:szCs w:val="28"/>
        </w:rPr>
        <w:t xml:space="preserve"> </w:t>
      </w:r>
    </w:p>
    <w:p w14:paraId="748A3A4A" w14:textId="77777777" w:rsidR="006F56C6" w:rsidRPr="002047A4" w:rsidRDefault="00DB6238" w:rsidP="004A19FC">
      <w:pPr>
        <w:spacing w:after="0" w:line="360" w:lineRule="auto"/>
        <w:ind w:left="850" w:right="0" w:firstLine="0"/>
        <w:rPr>
          <w:szCs w:val="28"/>
        </w:rPr>
      </w:pPr>
      <w:r w:rsidRPr="002047A4">
        <w:rPr>
          <w:szCs w:val="28"/>
        </w:rPr>
        <w:t xml:space="preserve"> </w:t>
      </w:r>
    </w:p>
    <w:p w14:paraId="2AD42450" w14:textId="25CD2430" w:rsidR="000D525A" w:rsidRDefault="00DB6238" w:rsidP="00472C51">
      <w:pPr>
        <w:spacing w:after="0" w:line="360" w:lineRule="auto"/>
        <w:ind w:left="547" w:right="0" w:firstLine="0"/>
        <w:rPr>
          <w:szCs w:val="28"/>
        </w:rPr>
      </w:pPr>
      <w:r w:rsidRPr="002047A4">
        <w:rPr>
          <w:szCs w:val="28"/>
        </w:rPr>
        <w:t xml:space="preserve"> </w:t>
      </w:r>
    </w:p>
    <w:p w14:paraId="2781D852" w14:textId="77777777" w:rsidR="000D525A" w:rsidRPr="002047A4" w:rsidRDefault="000D525A" w:rsidP="002047A4">
      <w:pPr>
        <w:spacing w:after="0" w:line="240" w:lineRule="auto"/>
        <w:ind w:left="547" w:right="0" w:firstLine="0"/>
        <w:rPr>
          <w:szCs w:val="28"/>
        </w:rPr>
      </w:pPr>
    </w:p>
    <w:p w14:paraId="3B5491AA" w14:textId="77777777" w:rsidR="006F56C6" w:rsidRPr="002047A4" w:rsidRDefault="00DB6238" w:rsidP="002047A4">
      <w:pPr>
        <w:spacing w:after="0" w:line="240" w:lineRule="auto"/>
        <w:ind w:left="481" w:right="0"/>
        <w:rPr>
          <w:szCs w:val="28"/>
        </w:rPr>
      </w:pPr>
      <w:r w:rsidRPr="002047A4">
        <w:rPr>
          <w:i/>
          <w:szCs w:val="28"/>
        </w:rPr>
        <w:t xml:space="preserve">Сроки и содержание этапов адаптации </w:t>
      </w:r>
    </w:p>
    <w:p w14:paraId="3664F25D" w14:textId="77777777" w:rsidR="006F56C6" w:rsidRPr="002047A4" w:rsidRDefault="00DB6238" w:rsidP="002047A4">
      <w:pPr>
        <w:spacing w:after="0" w:line="240" w:lineRule="auto"/>
        <w:ind w:left="850" w:right="0" w:firstLine="0"/>
        <w:rPr>
          <w:szCs w:val="28"/>
        </w:rPr>
      </w:pPr>
      <w:r w:rsidRPr="002047A4">
        <w:rPr>
          <w:szCs w:val="28"/>
        </w:rPr>
        <w:t xml:space="preserve"> </w:t>
      </w:r>
    </w:p>
    <w:tbl>
      <w:tblPr>
        <w:tblStyle w:val="TableGrid"/>
        <w:tblW w:w="9297" w:type="dxa"/>
        <w:tblInd w:w="850" w:type="dxa"/>
        <w:tblCellMar>
          <w:top w:w="4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026"/>
        <w:gridCol w:w="2852"/>
        <w:gridCol w:w="3419"/>
      </w:tblGrid>
      <w:tr w:rsidR="006F56C6" w:rsidRPr="002047A4" w14:paraId="7847827F" w14:textId="77777777">
        <w:trPr>
          <w:trHeight w:val="39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97D3" w14:textId="77777777" w:rsidR="006F56C6" w:rsidRPr="002047A4" w:rsidRDefault="00DB6238" w:rsidP="002047A4">
            <w:pPr>
              <w:spacing w:after="0" w:line="240" w:lineRule="auto"/>
              <w:ind w:left="0" w:right="315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Этапы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62C7" w14:textId="77777777" w:rsidR="006F56C6" w:rsidRPr="002047A4" w:rsidRDefault="00DB6238" w:rsidP="002047A4">
            <w:pPr>
              <w:spacing w:after="0" w:line="240" w:lineRule="auto"/>
              <w:ind w:left="0" w:right="243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Сроки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011" w14:textId="77777777" w:rsidR="006F56C6" w:rsidRPr="002047A4" w:rsidRDefault="00DB6238" w:rsidP="002047A4">
            <w:pPr>
              <w:spacing w:after="0" w:line="240" w:lineRule="auto"/>
              <w:ind w:left="0" w:right="298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Содержание </w:t>
            </w:r>
          </w:p>
        </w:tc>
      </w:tr>
      <w:tr w:rsidR="006F56C6" w:rsidRPr="002047A4" w14:paraId="230174CC" w14:textId="77777777">
        <w:trPr>
          <w:trHeight w:val="783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366C" w14:textId="77777777" w:rsidR="006F56C6" w:rsidRPr="002047A4" w:rsidRDefault="00DB6238" w:rsidP="002047A4">
            <w:pPr>
              <w:spacing w:after="0" w:line="240" w:lineRule="auto"/>
              <w:ind w:left="745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I этап </w:t>
            </w:r>
          </w:p>
          <w:p w14:paraId="6E42C9D6" w14:textId="77777777" w:rsidR="006F56C6" w:rsidRPr="002047A4" w:rsidRDefault="00DB6238" w:rsidP="002047A4">
            <w:pPr>
              <w:spacing w:after="0" w:line="240" w:lineRule="auto"/>
              <w:ind w:left="745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(формальный)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1992" w14:textId="77777777" w:rsidR="006F56C6" w:rsidRPr="002047A4" w:rsidRDefault="00DB6238" w:rsidP="002047A4">
            <w:pPr>
              <w:spacing w:after="0" w:line="240" w:lineRule="auto"/>
              <w:ind w:left="744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от 1 до 3 дней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F37" w14:textId="77777777" w:rsidR="006F56C6" w:rsidRPr="002047A4" w:rsidRDefault="00DB6238" w:rsidP="002047A4">
            <w:pPr>
              <w:spacing w:after="0" w:line="240" w:lineRule="auto"/>
              <w:ind w:left="745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Подготовка условий для адаптации </w:t>
            </w:r>
          </w:p>
        </w:tc>
      </w:tr>
      <w:tr w:rsidR="006F56C6" w:rsidRPr="002047A4" w14:paraId="7897101F" w14:textId="77777777">
        <w:trPr>
          <w:trHeight w:val="102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936" w14:textId="77777777" w:rsidR="006F56C6" w:rsidRPr="002047A4" w:rsidRDefault="00DB6238" w:rsidP="002047A4">
            <w:pPr>
              <w:spacing w:after="0" w:line="240" w:lineRule="auto"/>
              <w:ind w:left="745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II этап </w:t>
            </w:r>
          </w:p>
          <w:p w14:paraId="059E9198" w14:textId="77777777" w:rsidR="006F56C6" w:rsidRPr="002047A4" w:rsidRDefault="00DB6238" w:rsidP="002047A4">
            <w:pPr>
              <w:spacing w:after="0" w:line="240" w:lineRule="auto"/>
              <w:ind w:left="0" w:right="75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(адаптационный)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7CE" w14:textId="77777777" w:rsidR="006F56C6" w:rsidRPr="002047A4" w:rsidRDefault="00DB6238" w:rsidP="002047A4">
            <w:pPr>
              <w:spacing w:after="0" w:line="240" w:lineRule="auto"/>
              <w:ind w:left="115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2–3 месяца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AD87" w14:textId="77777777" w:rsidR="006F56C6" w:rsidRPr="002047A4" w:rsidRDefault="00DB6238" w:rsidP="002047A4">
            <w:pPr>
              <w:spacing w:after="0" w:line="240" w:lineRule="auto"/>
              <w:ind w:left="745" w:right="2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Реализация мероприятий модели </w:t>
            </w:r>
          </w:p>
        </w:tc>
      </w:tr>
      <w:tr w:rsidR="006F56C6" w:rsidRPr="002047A4" w14:paraId="00EDC147" w14:textId="77777777">
        <w:trPr>
          <w:trHeight w:val="226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6DAC" w14:textId="77777777" w:rsidR="006F56C6" w:rsidRPr="002047A4" w:rsidRDefault="00DB6238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III этап </w:t>
            </w:r>
          </w:p>
          <w:p w14:paraId="3346356E" w14:textId="77777777" w:rsidR="006F56C6" w:rsidRPr="002047A4" w:rsidRDefault="00DB6238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(аналитический)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7D8D" w14:textId="77777777" w:rsidR="006F56C6" w:rsidRPr="002047A4" w:rsidRDefault="00DB6238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от 3 дней до 1 месяца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53BA" w14:textId="77777777" w:rsidR="006F56C6" w:rsidRPr="002047A4" w:rsidRDefault="00DB6238" w:rsidP="002047A4">
            <w:pPr>
              <w:spacing w:after="0" w:line="240" w:lineRule="auto"/>
              <w:ind w:left="0" w:right="216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Анализ результатов адаптации, планирование дальнейшей работы на срок </w:t>
            </w:r>
          </w:p>
          <w:p w14:paraId="2B3DE7AE" w14:textId="77777777" w:rsidR="006F56C6" w:rsidRPr="002047A4" w:rsidRDefault="00DB6238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от 1 месяца до года </w:t>
            </w:r>
          </w:p>
        </w:tc>
      </w:tr>
    </w:tbl>
    <w:p w14:paraId="3C1C63B6" w14:textId="77777777" w:rsidR="00054F66" w:rsidRDefault="00DB6238" w:rsidP="000D525A">
      <w:pPr>
        <w:spacing w:after="0" w:line="240" w:lineRule="auto"/>
        <w:ind w:left="0" w:right="0" w:firstLine="0"/>
        <w:rPr>
          <w:i/>
          <w:szCs w:val="28"/>
        </w:rPr>
      </w:pPr>
      <w:r w:rsidRPr="002047A4">
        <w:rPr>
          <w:b/>
          <w:szCs w:val="28"/>
        </w:rPr>
        <w:t xml:space="preserve"> </w:t>
      </w:r>
    </w:p>
    <w:p w14:paraId="282A0952" w14:textId="77777777" w:rsidR="006F56C6" w:rsidRPr="002047A4" w:rsidRDefault="00DB6238" w:rsidP="002047A4">
      <w:pPr>
        <w:spacing w:after="0" w:line="240" w:lineRule="auto"/>
        <w:ind w:left="481" w:right="552"/>
        <w:rPr>
          <w:szCs w:val="28"/>
        </w:rPr>
      </w:pPr>
      <w:r w:rsidRPr="002047A4">
        <w:rPr>
          <w:i/>
          <w:szCs w:val="28"/>
        </w:rPr>
        <w:t>Управление адаптацией</w:t>
      </w:r>
      <w:r w:rsidRPr="002047A4">
        <w:rPr>
          <w:b/>
          <w:i/>
          <w:szCs w:val="28"/>
        </w:rPr>
        <w:t xml:space="preserve"> </w:t>
      </w:r>
    </w:p>
    <w:p w14:paraId="6FB469AD" w14:textId="77777777" w:rsidR="006F56C6" w:rsidRPr="002047A4" w:rsidRDefault="00DB6238" w:rsidP="002047A4">
      <w:pPr>
        <w:spacing w:after="0" w:line="240" w:lineRule="auto"/>
        <w:ind w:left="904" w:right="-53" w:firstLine="0"/>
        <w:rPr>
          <w:szCs w:val="28"/>
        </w:rPr>
      </w:pPr>
      <w:r w:rsidRPr="002047A4">
        <w:rPr>
          <w:noProof/>
          <w:szCs w:val="28"/>
        </w:rPr>
        <w:drawing>
          <wp:inline distT="0" distB="0" distL="0" distR="0" wp14:anchorId="2220D36E" wp14:editId="605BEDF6">
            <wp:extent cx="6029325" cy="4048125"/>
            <wp:effectExtent l="0" t="0" r="0" b="0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6F859" w14:textId="77777777" w:rsidR="000D525A" w:rsidRDefault="000D525A" w:rsidP="000D525A">
      <w:pPr>
        <w:spacing w:after="0" w:line="240" w:lineRule="auto"/>
        <w:ind w:left="346" w:right="0" w:firstLine="0"/>
        <w:rPr>
          <w:i/>
          <w:szCs w:val="28"/>
        </w:rPr>
      </w:pPr>
    </w:p>
    <w:p w14:paraId="78B25AC0" w14:textId="77777777" w:rsidR="000D525A" w:rsidRDefault="000D525A" w:rsidP="000D525A">
      <w:pPr>
        <w:spacing w:after="0" w:line="240" w:lineRule="auto"/>
        <w:ind w:left="346" w:right="0" w:firstLine="0"/>
        <w:rPr>
          <w:i/>
          <w:szCs w:val="28"/>
        </w:rPr>
      </w:pPr>
    </w:p>
    <w:p w14:paraId="6D5071A8" w14:textId="77777777" w:rsidR="000D525A" w:rsidRDefault="000D525A" w:rsidP="000D525A">
      <w:pPr>
        <w:spacing w:after="0" w:line="240" w:lineRule="auto"/>
        <w:ind w:left="346" w:right="0" w:firstLine="0"/>
        <w:rPr>
          <w:i/>
          <w:szCs w:val="28"/>
        </w:rPr>
      </w:pPr>
    </w:p>
    <w:p w14:paraId="42252840" w14:textId="77777777" w:rsidR="000D525A" w:rsidRDefault="000D525A" w:rsidP="000D525A">
      <w:pPr>
        <w:spacing w:after="0" w:line="240" w:lineRule="auto"/>
        <w:ind w:left="346" w:right="0" w:firstLine="0"/>
        <w:rPr>
          <w:i/>
          <w:szCs w:val="28"/>
        </w:rPr>
      </w:pPr>
    </w:p>
    <w:p w14:paraId="26860095" w14:textId="77777777" w:rsidR="000D525A" w:rsidRDefault="000D525A" w:rsidP="000D525A">
      <w:pPr>
        <w:spacing w:after="0" w:line="240" w:lineRule="auto"/>
        <w:ind w:left="346" w:right="0" w:firstLine="0"/>
        <w:rPr>
          <w:i/>
          <w:szCs w:val="28"/>
        </w:rPr>
      </w:pPr>
    </w:p>
    <w:p w14:paraId="7DD12C17" w14:textId="77777777" w:rsidR="000D525A" w:rsidRDefault="000D525A" w:rsidP="000D525A">
      <w:pPr>
        <w:spacing w:after="0" w:line="240" w:lineRule="auto"/>
        <w:ind w:left="346" w:right="0" w:firstLine="0"/>
        <w:rPr>
          <w:i/>
          <w:szCs w:val="28"/>
        </w:rPr>
      </w:pPr>
    </w:p>
    <w:p w14:paraId="5C9577FF" w14:textId="77777777" w:rsidR="000D525A" w:rsidRDefault="000D525A" w:rsidP="000D525A">
      <w:pPr>
        <w:spacing w:after="0" w:line="240" w:lineRule="auto"/>
        <w:ind w:left="346" w:right="0" w:firstLine="0"/>
        <w:rPr>
          <w:i/>
          <w:szCs w:val="28"/>
        </w:rPr>
      </w:pPr>
    </w:p>
    <w:p w14:paraId="6D296566" w14:textId="77777777" w:rsidR="006F56C6" w:rsidRPr="002047A4" w:rsidRDefault="00DB6238" w:rsidP="000D525A">
      <w:pPr>
        <w:spacing w:after="0" w:line="240" w:lineRule="auto"/>
        <w:ind w:left="346" w:right="0" w:firstLine="0"/>
        <w:rPr>
          <w:szCs w:val="28"/>
        </w:rPr>
      </w:pPr>
      <w:r w:rsidRPr="002047A4">
        <w:rPr>
          <w:i/>
          <w:szCs w:val="28"/>
        </w:rPr>
        <w:t xml:space="preserve">  Алгоритм первого этапа работы </w:t>
      </w:r>
    </w:p>
    <w:p w14:paraId="6823EC3E" w14:textId="77777777" w:rsidR="006F56C6" w:rsidRPr="002047A4" w:rsidRDefault="00DB6238" w:rsidP="000D525A">
      <w:pPr>
        <w:spacing w:after="0" w:line="240" w:lineRule="auto"/>
        <w:ind w:left="240" w:right="0" w:firstLine="0"/>
        <w:rPr>
          <w:szCs w:val="28"/>
        </w:rPr>
      </w:pPr>
      <w:r w:rsidRPr="002047A4">
        <w:rPr>
          <w:i/>
          <w:szCs w:val="28"/>
        </w:rPr>
        <w:t xml:space="preserve"> </w:t>
      </w:r>
      <w:r w:rsidRPr="002047A4">
        <w:rPr>
          <w:noProof/>
          <w:szCs w:val="28"/>
        </w:rPr>
        <w:drawing>
          <wp:inline distT="0" distB="0" distL="0" distR="0" wp14:anchorId="41C4EFC0" wp14:editId="3B2E7C7B">
            <wp:extent cx="6410325" cy="3933825"/>
            <wp:effectExtent l="0" t="0" r="0" b="0"/>
            <wp:docPr id="2774" name="Picture 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" name="Picture 27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FFD5" w14:textId="77777777" w:rsidR="006F56C6" w:rsidRPr="002047A4" w:rsidRDefault="00DB6238" w:rsidP="002047A4">
      <w:pPr>
        <w:spacing w:after="0" w:line="240" w:lineRule="auto"/>
        <w:ind w:left="240" w:right="0" w:firstLine="0"/>
        <w:rPr>
          <w:szCs w:val="28"/>
        </w:rPr>
      </w:pPr>
      <w:r w:rsidRPr="002047A4">
        <w:rPr>
          <w:i/>
          <w:szCs w:val="28"/>
        </w:rPr>
        <w:t xml:space="preserve"> </w:t>
      </w:r>
    </w:p>
    <w:p w14:paraId="1DA56B24" w14:textId="77777777" w:rsidR="006F56C6" w:rsidRPr="002047A4" w:rsidRDefault="00DB6238" w:rsidP="002047A4">
      <w:pPr>
        <w:spacing w:after="0" w:line="240" w:lineRule="auto"/>
        <w:ind w:left="10" w:right="3049"/>
        <w:rPr>
          <w:szCs w:val="28"/>
        </w:rPr>
      </w:pPr>
      <w:r w:rsidRPr="002047A4">
        <w:rPr>
          <w:i/>
          <w:szCs w:val="28"/>
        </w:rPr>
        <w:t xml:space="preserve">Уровни второго этапа работы </w:t>
      </w:r>
    </w:p>
    <w:p w14:paraId="6E0C18F8" w14:textId="77777777" w:rsidR="006F56C6" w:rsidRPr="002047A4" w:rsidRDefault="00DB6238" w:rsidP="002047A4">
      <w:pPr>
        <w:spacing w:after="0" w:line="240" w:lineRule="auto"/>
        <w:ind w:left="634" w:right="-173" w:firstLine="0"/>
        <w:rPr>
          <w:szCs w:val="28"/>
        </w:rPr>
      </w:pPr>
      <w:r w:rsidRPr="002047A4">
        <w:rPr>
          <w:noProof/>
          <w:szCs w:val="28"/>
        </w:rPr>
        <w:drawing>
          <wp:inline distT="0" distB="0" distL="0" distR="0" wp14:anchorId="016A4B76" wp14:editId="65DD99FF">
            <wp:extent cx="6276975" cy="4467225"/>
            <wp:effectExtent l="0" t="0" r="0" b="0"/>
            <wp:docPr id="2776" name="Picture 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" name="Picture 27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DA94" w14:textId="77777777" w:rsidR="000D525A" w:rsidRDefault="000D525A" w:rsidP="002047A4">
      <w:pPr>
        <w:spacing w:after="0" w:line="240" w:lineRule="auto"/>
        <w:ind w:left="10" w:right="814"/>
        <w:rPr>
          <w:i/>
          <w:szCs w:val="28"/>
        </w:rPr>
      </w:pPr>
    </w:p>
    <w:p w14:paraId="2A9C3C9A" w14:textId="77777777" w:rsidR="006F56C6" w:rsidRPr="002047A4" w:rsidRDefault="00DB6238" w:rsidP="002047A4">
      <w:pPr>
        <w:spacing w:after="0" w:line="240" w:lineRule="auto"/>
        <w:ind w:left="10" w:right="814"/>
        <w:rPr>
          <w:szCs w:val="28"/>
        </w:rPr>
      </w:pPr>
      <w:r w:rsidRPr="002047A4">
        <w:rPr>
          <w:i/>
          <w:szCs w:val="28"/>
        </w:rPr>
        <w:t xml:space="preserve">Варианты организации обучения детей мигрантов и детей-инофонов </w:t>
      </w:r>
    </w:p>
    <w:p w14:paraId="46CDBBCF" w14:textId="77777777" w:rsidR="006F56C6" w:rsidRPr="002047A4" w:rsidRDefault="00DB6238" w:rsidP="002047A4">
      <w:pPr>
        <w:spacing w:after="0" w:line="240" w:lineRule="auto"/>
        <w:ind w:left="0" w:right="0" w:firstLine="0"/>
        <w:rPr>
          <w:szCs w:val="28"/>
        </w:rPr>
      </w:pPr>
      <w:r w:rsidRPr="002047A4">
        <w:rPr>
          <w:szCs w:val="28"/>
        </w:rPr>
        <w:t xml:space="preserve"> </w:t>
      </w:r>
    </w:p>
    <w:tbl>
      <w:tblPr>
        <w:tblStyle w:val="TableGrid"/>
        <w:tblW w:w="9926" w:type="dxa"/>
        <w:tblInd w:w="710" w:type="dxa"/>
        <w:tblCellMar>
          <w:top w:w="58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434"/>
        <w:gridCol w:w="3183"/>
        <w:gridCol w:w="3309"/>
      </w:tblGrid>
      <w:tr w:rsidR="006F56C6" w:rsidRPr="002047A4" w14:paraId="5C9F91D5" w14:textId="77777777">
        <w:trPr>
          <w:trHeight w:val="7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233" w14:textId="77777777" w:rsidR="006F56C6" w:rsidRPr="002047A4" w:rsidRDefault="00DB6238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Варианты организации обучения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BBC" w14:textId="77777777" w:rsidR="006F56C6" w:rsidRPr="002047A4" w:rsidRDefault="00DB6238" w:rsidP="002047A4">
            <w:pPr>
              <w:spacing w:after="0" w:line="240" w:lineRule="auto"/>
              <w:ind w:left="139" w:right="149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Условия организации обучения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5A00" w14:textId="77777777" w:rsidR="006F56C6" w:rsidRPr="002047A4" w:rsidRDefault="00DB6238" w:rsidP="002047A4">
            <w:pPr>
              <w:spacing w:after="0" w:line="240" w:lineRule="auto"/>
              <w:ind w:left="768" w:right="0" w:hanging="115"/>
              <w:rPr>
                <w:szCs w:val="28"/>
              </w:rPr>
            </w:pPr>
            <w:r w:rsidRPr="002047A4">
              <w:rPr>
                <w:szCs w:val="28"/>
              </w:rPr>
              <w:t xml:space="preserve">Методическое обеспечение </w:t>
            </w:r>
          </w:p>
        </w:tc>
      </w:tr>
      <w:tr w:rsidR="006F56C6" w:rsidRPr="002047A4" w14:paraId="71DBBE9F" w14:textId="77777777">
        <w:trPr>
          <w:trHeight w:val="5421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7E6E" w14:textId="77777777" w:rsidR="006F56C6" w:rsidRPr="002047A4" w:rsidRDefault="00DB6238" w:rsidP="002047A4">
            <w:pPr>
              <w:numPr>
                <w:ilvl w:val="0"/>
                <w:numId w:val="19"/>
              </w:numPr>
              <w:spacing w:after="0" w:line="240" w:lineRule="auto"/>
              <w:ind w:right="76" w:firstLine="0"/>
              <w:rPr>
                <w:szCs w:val="28"/>
              </w:rPr>
            </w:pPr>
            <w:r w:rsidRPr="002047A4">
              <w:rPr>
                <w:szCs w:val="28"/>
              </w:rPr>
              <w:t>подготовительное обучение (в смешанной группе учащихся); 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 xml:space="preserve">интеграция в основные группы учащихся с оказанием поддержки в соответствии </w:t>
            </w:r>
          </w:p>
          <w:p w14:paraId="57C12AEF" w14:textId="77777777" w:rsidR="006F56C6" w:rsidRPr="002047A4" w:rsidRDefault="00DB6238" w:rsidP="002047A4">
            <w:pPr>
              <w:spacing w:after="0" w:line="240" w:lineRule="auto"/>
              <w:ind w:left="5" w:firstLine="0"/>
              <w:rPr>
                <w:szCs w:val="28"/>
              </w:rPr>
            </w:pPr>
            <w:r w:rsidRPr="002047A4">
              <w:rPr>
                <w:szCs w:val="28"/>
              </w:rPr>
              <w:t>с потребностями детей; 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 xml:space="preserve">обучение </w:t>
            </w:r>
            <w:r w:rsidRPr="002047A4">
              <w:rPr>
                <w:szCs w:val="28"/>
              </w:rPr>
              <w:tab/>
              <w:t xml:space="preserve">русскому </w:t>
            </w:r>
          </w:p>
          <w:p w14:paraId="2898FF19" w14:textId="77777777" w:rsidR="006F56C6" w:rsidRPr="002047A4" w:rsidRDefault="00DB6238" w:rsidP="002047A4">
            <w:pPr>
              <w:spacing w:after="0" w:line="240" w:lineRule="auto"/>
              <w:ind w:left="5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языку как иностранному; </w:t>
            </w:r>
          </w:p>
          <w:p w14:paraId="107F279E" w14:textId="77777777" w:rsidR="006F56C6" w:rsidRPr="002047A4" w:rsidRDefault="00DB6238" w:rsidP="002047A4">
            <w:pPr>
              <w:numPr>
                <w:ilvl w:val="0"/>
                <w:numId w:val="19"/>
              </w:numPr>
              <w:spacing w:after="0" w:line="240" w:lineRule="auto"/>
              <w:ind w:right="76" w:firstLine="0"/>
              <w:rPr>
                <w:szCs w:val="28"/>
              </w:rPr>
            </w:pPr>
            <w:r w:rsidRPr="002047A4">
              <w:rPr>
                <w:szCs w:val="28"/>
              </w:rPr>
              <w:t>двуязычное обучение; 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 xml:space="preserve">использование индивидуального плана обучения.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A173" w14:textId="77777777" w:rsidR="006F56C6" w:rsidRPr="002047A4" w:rsidRDefault="00DB6238" w:rsidP="002047A4">
            <w:pPr>
              <w:spacing w:after="0" w:line="240" w:lineRule="auto"/>
              <w:ind w:left="0" w:right="132" w:firstLine="0"/>
              <w:rPr>
                <w:szCs w:val="28"/>
              </w:rPr>
            </w:pPr>
            <w:r w:rsidRPr="002047A4">
              <w:rPr>
                <w:szCs w:val="28"/>
              </w:rPr>
              <w:t>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="006A167C">
              <w:rPr>
                <w:szCs w:val="28"/>
              </w:rPr>
              <w:t>параллельно с други</w:t>
            </w:r>
            <w:r w:rsidRPr="002047A4">
              <w:rPr>
                <w:szCs w:val="28"/>
              </w:rPr>
              <w:t>ми уроками в рамках учебного плана; 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>в форме, когда на уроке работает сразу два педагога: предметник и учитель русского языка; 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 xml:space="preserve">как дополнительный курс (после занятий).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BCCD" w14:textId="77777777" w:rsidR="006F56C6" w:rsidRPr="002047A4" w:rsidRDefault="00D96334" w:rsidP="002047A4">
            <w:pPr>
              <w:numPr>
                <w:ilvl w:val="0"/>
                <w:numId w:val="20"/>
              </w:numPr>
              <w:spacing w:after="0" w:line="240" w:lineRule="auto"/>
              <w:ind w:right="111" w:firstLine="0"/>
              <w:rPr>
                <w:szCs w:val="28"/>
              </w:rPr>
            </w:pPr>
            <w:r>
              <w:rPr>
                <w:szCs w:val="28"/>
              </w:rPr>
              <w:t>традиционные учебни</w:t>
            </w:r>
            <w:r w:rsidR="00DB6238" w:rsidRPr="002047A4">
              <w:rPr>
                <w:szCs w:val="28"/>
              </w:rPr>
              <w:t>ки по русскому языку; –</w:t>
            </w:r>
            <w:r w:rsidR="00DB6238"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="00DB6238" w:rsidRPr="002047A4">
              <w:rPr>
                <w:szCs w:val="28"/>
              </w:rPr>
              <w:t xml:space="preserve">учебники по русскому языку для национальных школ; </w:t>
            </w:r>
          </w:p>
          <w:p w14:paraId="0534E06A" w14:textId="77777777" w:rsidR="006F56C6" w:rsidRPr="002047A4" w:rsidRDefault="00DB6238" w:rsidP="002047A4">
            <w:pPr>
              <w:numPr>
                <w:ilvl w:val="0"/>
                <w:numId w:val="20"/>
              </w:numPr>
              <w:spacing w:after="0" w:line="240" w:lineRule="auto"/>
              <w:ind w:right="111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специальные пособия по русскому языку как неродному; </w:t>
            </w:r>
          </w:p>
          <w:p w14:paraId="5891F11D" w14:textId="77777777" w:rsidR="006F56C6" w:rsidRPr="002047A4" w:rsidRDefault="00DB6238" w:rsidP="002047A4">
            <w:pPr>
              <w:numPr>
                <w:ilvl w:val="0"/>
                <w:numId w:val="20"/>
              </w:numPr>
              <w:spacing w:after="0" w:line="240" w:lineRule="auto"/>
              <w:ind w:right="111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подборки упражнений по наиболее трудным для усвоения мигрантами темам. </w:t>
            </w:r>
          </w:p>
        </w:tc>
      </w:tr>
    </w:tbl>
    <w:p w14:paraId="65E95805" w14:textId="77777777" w:rsidR="00472C51" w:rsidRDefault="00472C51" w:rsidP="002047A4">
      <w:pPr>
        <w:spacing w:after="0" w:line="240" w:lineRule="auto"/>
        <w:ind w:left="481" w:right="845"/>
        <w:rPr>
          <w:i/>
          <w:szCs w:val="28"/>
        </w:rPr>
      </w:pPr>
    </w:p>
    <w:p w14:paraId="671FDE83" w14:textId="77777777" w:rsidR="00472C51" w:rsidRDefault="00472C51" w:rsidP="002047A4">
      <w:pPr>
        <w:spacing w:after="0" w:line="240" w:lineRule="auto"/>
        <w:ind w:left="481" w:right="845"/>
        <w:rPr>
          <w:i/>
          <w:szCs w:val="28"/>
        </w:rPr>
      </w:pPr>
    </w:p>
    <w:p w14:paraId="162CD8D8" w14:textId="43E2994C" w:rsidR="006F56C6" w:rsidRPr="002047A4" w:rsidRDefault="00DB6238" w:rsidP="002047A4">
      <w:pPr>
        <w:spacing w:after="0" w:line="240" w:lineRule="auto"/>
        <w:ind w:left="481" w:right="845"/>
        <w:rPr>
          <w:szCs w:val="28"/>
        </w:rPr>
      </w:pPr>
      <w:r w:rsidRPr="002047A4">
        <w:rPr>
          <w:i/>
          <w:szCs w:val="28"/>
        </w:rPr>
        <w:t xml:space="preserve">Формы и показатели итогового контроля </w:t>
      </w:r>
    </w:p>
    <w:p w14:paraId="51878C57" w14:textId="77777777" w:rsidR="006F56C6" w:rsidRPr="002047A4" w:rsidRDefault="00DB6238" w:rsidP="002047A4">
      <w:pPr>
        <w:spacing w:after="0" w:line="240" w:lineRule="auto"/>
        <w:ind w:left="0" w:right="0" w:firstLine="0"/>
        <w:rPr>
          <w:szCs w:val="28"/>
        </w:rPr>
      </w:pPr>
      <w:r w:rsidRPr="002047A4">
        <w:rPr>
          <w:szCs w:val="28"/>
        </w:rPr>
        <w:t xml:space="preserve"> </w:t>
      </w:r>
    </w:p>
    <w:tbl>
      <w:tblPr>
        <w:tblStyle w:val="TableGrid"/>
        <w:tblW w:w="9926" w:type="dxa"/>
        <w:tblInd w:w="710" w:type="dxa"/>
        <w:tblCellMar>
          <w:top w:w="11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2421"/>
        <w:gridCol w:w="2031"/>
        <w:gridCol w:w="2809"/>
        <w:gridCol w:w="2665"/>
      </w:tblGrid>
      <w:tr w:rsidR="006F56C6" w:rsidRPr="002047A4" w14:paraId="2268BF0D" w14:textId="77777777">
        <w:trPr>
          <w:trHeight w:val="78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672" w14:textId="77777777" w:rsidR="006F56C6" w:rsidRPr="002047A4" w:rsidRDefault="00DB6238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C262" w14:textId="77777777" w:rsidR="006F56C6" w:rsidRPr="002047A4" w:rsidRDefault="00DB6238" w:rsidP="002047A4">
            <w:pPr>
              <w:spacing w:after="0" w:line="240" w:lineRule="auto"/>
              <w:ind w:left="77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Обучение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03D1" w14:textId="77777777" w:rsidR="006F56C6" w:rsidRPr="002047A4" w:rsidRDefault="00DB6238" w:rsidP="002047A4">
            <w:pPr>
              <w:spacing w:after="0" w:line="240" w:lineRule="auto"/>
              <w:ind w:left="82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Общение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3713" w14:textId="77777777" w:rsidR="006F56C6" w:rsidRPr="002047A4" w:rsidRDefault="00DB6238" w:rsidP="002047A4">
            <w:pPr>
              <w:spacing w:after="0" w:line="240" w:lineRule="auto"/>
              <w:ind w:left="586" w:right="0" w:firstLine="5"/>
              <w:rPr>
                <w:szCs w:val="28"/>
              </w:rPr>
            </w:pPr>
            <w:r w:rsidRPr="002047A4">
              <w:rPr>
                <w:szCs w:val="28"/>
              </w:rPr>
              <w:t xml:space="preserve">Культурное обогащение </w:t>
            </w:r>
          </w:p>
        </w:tc>
      </w:tr>
      <w:tr w:rsidR="006F56C6" w:rsidRPr="002047A4" w14:paraId="086C12EE" w14:textId="77777777">
        <w:trPr>
          <w:trHeight w:val="1945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25F9" w14:textId="77777777" w:rsidR="006F56C6" w:rsidRPr="002047A4" w:rsidRDefault="00DB6238" w:rsidP="002047A4">
            <w:pPr>
              <w:spacing w:after="0" w:line="240" w:lineRule="auto"/>
              <w:ind w:left="106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Виды и формы итогового контроля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8989" w14:textId="77777777" w:rsidR="006A167C" w:rsidRDefault="006A167C" w:rsidP="002047A4">
            <w:pPr>
              <w:spacing w:after="0" w:line="240" w:lineRule="auto"/>
              <w:ind w:left="106" w:right="125" w:firstLine="0"/>
              <w:rPr>
                <w:szCs w:val="28"/>
              </w:rPr>
            </w:pPr>
            <w:r>
              <w:rPr>
                <w:szCs w:val="28"/>
              </w:rPr>
              <w:t>Тестирование уровня владе</w:t>
            </w:r>
            <w:r w:rsidR="00DB6238" w:rsidRPr="002047A4">
              <w:rPr>
                <w:szCs w:val="28"/>
              </w:rPr>
              <w:t xml:space="preserve">ния языком детьми- мигрантами: </w:t>
            </w:r>
          </w:p>
          <w:p w14:paraId="3BF842EF" w14:textId="77777777" w:rsidR="006F56C6" w:rsidRPr="002047A4" w:rsidRDefault="00DB6238" w:rsidP="002047A4">
            <w:pPr>
              <w:spacing w:after="0" w:line="240" w:lineRule="auto"/>
              <w:ind w:left="106" w:right="125" w:firstLine="0"/>
              <w:rPr>
                <w:szCs w:val="28"/>
              </w:rPr>
            </w:pPr>
            <w:r w:rsidRPr="002047A4">
              <w:rPr>
                <w:szCs w:val="28"/>
              </w:rPr>
              <w:t>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 xml:space="preserve">устная речь; </w:t>
            </w:r>
          </w:p>
          <w:p w14:paraId="3E2C8F89" w14:textId="77777777" w:rsidR="006F56C6" w:rsidRPr="002047A4" w:rsidRDefault="00DB6238" w:rsidP="002047A4">
            <w:pPr>
              <w:spacing w:after="0" w:line="240" w:lineRule="auto"/>
              <w:ind w:left="106" w:right="0" w:firstLine="0"/>
              <w:rPr>
                <w:szCs w:val="28"/>
              </w:rPr>
            </w:pPr>
            <w:r w:rsidRPr="002047A4">
              <w:rPr>
                <w:szCs w:val="28"/>
              </w:rPr>
              <w:t>–</w:t>
            </w:r>
            <w:r w:rsidR="006A167C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 xml:space="preserve">письменная речь 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43E6" w14:textId="77777777" w:rsidR="006A167C" w:rsidRDefault="00DB6238" w:rsidP="002047A4">
            <w:pPr>
              <w:spacing w:after="0" w:line="240" w:lineRule="auto"/>
              <w:ind w:left="110" w:right="75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Тестирование всего класса: </w:t>
            </w:r>
          </w:p>
          <w:p w14:paraId="4FB8B32F" w14:textId="77777777" w:rsidR="006A167C" w:rsidRDefault="00DB6238" w:rsidP="002047A4">
            <w:pPr>
              <w:spacing w:after="0" w:line="240" w:lineRule="auto"/>
              <w:ind w:left="110" w:right="75" w:firstLine="0"/>
              <w:rPr>
                <w:szCs w:val="28"/>
              </w:rPr>
            </w:pPr>
            <w:r w:rsidRPr="002047A4">
              <w:rPr>
                <w:szCs w:val="28"/>
              </w:rPr>
              <w:t>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 xml:space="preserve">определение уровня школьной мотивации; </w:t>
            </w:r>
          </w:p>
          <w:p w14:paraId="7BBEE9BD" w14:textId="77777777" w:rsidR="00971C76" w:rsidRDefault="00DB6238" w:rsidP="002047A4">
            <w:pPr>
              <w:spacing w:after="0" w:line="240" w:lineRule="auto"/>
              <w:ind w:left="110" w:right="75" w:firstLine="0"/>
              <w:rPr>
                <w:szCs w:val="28"/>
              </w:rPr>
            </w:pPr>
            <w:r w:rsidRPr="002047A4">
              <w:rPr>
                <w:szCs w:val="28"/>
              </w:rPr>
              <w:t>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>опреде</w:t>
            </w:r>
            <w:r w:rsidR="00971C76">
              <w:rPr>
                <w:szCs w:val="28"/>
              </w:rPr>
              <w:t>ление уровня познаватель</w:t>
            </w:r>
            <w:r w:rsidRPr="002047A4">
              <w:rPr>
                <w:szCs w:val="28"/>
              </w:rPr>
              <w:t xml:space="preserve">ной активности; </w:t>
            </w:r>
          </w:p>
          <w:p w14:paraId="6619E56E" w14:textId="77777777" w:rsidR="006A167C" w:rsidRDefault="00DB6238" w:rsidP="002047A4">
            <w:pPr>
              <w:spacing w:after="0" w:line="240" w:lineRule="auto"/>
              <w:ind w:left="110" w:right="75" w:firstLine="0"/>
              <w:rPr>
                <w:szCs w:val="28"/>
              </w:rPr>
            </w:pPr>
            <w:r w:rsidRPr="002047A4">
              <w:rPr>
                <w:szCs w:val="28"/>
              </w:rPr>
              <w:t>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 xml:space="preserve">определение уровня тревожности и психологического комфорта; </w:t>
            </w:r>
          </w:p>
          <w:p w14:paraId="0A838ADA" w14:textId="77777777" w:rsidR="006F56C6" w:rsidRPr="002047A4" w:rsidRDefault="00DB6238" w:rsidP="002047A4">
            <w:pPr>
              <w:spacing w:after="0" w:line="240" w:lineRule="auto"/>
              <w:ind w:left="110" w:right="75" w:firstLine="0"/>
              <w:rPr>
                <w:szCs w:val="28"/>
              </w:rPr>
            </w:pPr>
            <w:r w:rsidRPr="002047A4">
              <w:rPr>
                <w:szCs w:val="28"/>
              </w:rPr>
              <w:t>–</w:t>
            </w:r>
            <w:r w:rsidRPr="002047A4">
              <w:rPr>
                <w:rFonts w:ascii="Arial" w:eastAsia="Arial" w:hAnsi="Arial" w:cs="Arial"/>
                <w:szCs w:val="28"/>
              </w:rPr>
              <w:t xml:space="preserve"> </w:t>
            </w:r>
            <w:r w:rsidRPr="002047A4">
              <w:rPr>
                <w:szCs w:val="28"/>
              </w:rPr>
              <w:t xml:space="preserve">определение уровня общительно- </w:t>
            </w:r>
            <w:proofErr w:type="spellStart"/>
            <w:r w:rsidRPr="002047A4">
              <w:rPr>
                <w:szCs w:val="28"/>
              </w:rPr>
              <w:t>сти</w:t>
            </w:r>
            <w:proofErr w:type="spellEnd"/>
            <w:r w:rsidRPr="002047A4">
              <w:rPr>
                <w:szCs w:val="28"/>
              </w:rPr>
              <w:t xml:space="preserve"> и наличия друзей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7128" w14:textId="77777777" w:rsidR="006F56C6" w:rsidRPr="002047A4" w:rsidRDefault="00DB6238" w:rsidP="002047A4">
            <w:pPr>
              <w:spacing w:after="0" w:line="240" w:lineRule="auto"/>
              <w:ind w:left="111" w:right="127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Определение активности участия детей-мигрантов в мероприятиях класса и школы </w:t>
            </w:r>
          </w:p>
        </w:tc>
      </w:tr>
      <w:tr w:rsidR="006F56C6" w:rsidRPr="002047A4" w14:paraId="0F09A93C" w14:textId="77777777">
        <w:trPr>
          <w:trHeight w:val="29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F0A1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24DB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D3A2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9AE2" w14:textId="77777777" w:rsidR="006A167C" w:rsidRDefault="00DB6238" w:rsidP="002047A4">
            <w:pPr>
              <w:spacing w:after="0" w:line="240" w:lineRule="auto"/>
              <w:ind w:left="111" w:right="121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Тестирование всего класса: </w:t>
            </w:r>
          </w:p>
          <w:p w14:paraId="64C5B04F" w14:textId="77777777" w:rsidR="006F56C6" w:rsidRPr="002047A4" w:rsidRDefault="00DB6238" w:rsidP="002047A4">
            <w:pPr>
              <w:spacing w:after="0" w:line="240" w:lineRule="auto"/>
              <w:ind w:left="111" w:right="121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– определение уровня толерантности </w:t>
            </w:r>
          </w:p>
        </w:tc>
      </w:tr>
      <w:tr w:rsidR="006F56C6" w:rsidRPr="002047A4" w14:paraId="53067A2B" w14:textId="77777777">
        <w:trPr>
          <w:trHeight w:val="78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10CF" w14:textId="77777777" w:rsidR="006F56C6" w:rsidRPr="002047A4" w:rsidRDefault="00DB6238" w:rsidP="002047A4">
            <w:pPr>
              <w:spacing w:after="0" w:line="240" w:lineRule="auto"/>
              <w:ind w:left="106" w:right="0" w:firstLine="0"/>
              <w:rPr>
                <w:szCs w:val="28"/>
              </w:rPr>
            </w:pPr>
            <w:r w:rsidRPr="002047A4">
              <w:rPr>
                <w:szCs w:val="28"/>
              </w:rPr>
              <w:lastRenderedPageBreak/>
              <w:t xml:space="preserve">Ответственный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68B" w14:textId="77777777" w:rsidR="006F56C6" w:rsidRPr="002047A4" w:rsidRDefault="00DB6238" w:rsidP="002047A4">
            <w:pPr>
              <w:spacing w:after="0" w:line="240" w:lineRule="auto"/>
              <w:ind w:left="106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Учитель- предметник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85D1" w14:textId="77777777" w:rsidR="006F56C6" w:rsidRPr="002047A4" w:rsidRDefault="00DB6238" w:rsidP="002047A4">
            <w:pPr>
              <w:spacing w:after="0" w:line="240" w:lineRule="auto"/>
              <w:ind w:left="11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Психолог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7AC" w14:textId="77777777" w:rsidR="006F56C6" w:rsidRPr="002047A4" w:rsidRDefault="00DB6238" w:rsidP="002047A4">
            <w:pPr>
              <w:spacing w:after="0" w:line="240" w:lineRule="auto"/>
              <w:ind w:left="111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Классный </w:t>
            </w:r>
            <w:proofErr w:type="spellStart"/>
            <w:r w:rsidRPr="002047A4">
              <w:rPr>
                <w:szCs w:val="28"/>
              </w:rPr>
              <w:t>руково</w:t>
            </w:r>
            <w:proofErr w:type="spellEnd"/>
            <w:r w:rsidRPr="002047A4">
              <w:rPr>
                <w:szCs w:val="28"/>
              </w:rPr>
              <w:t xml:space="preserve">- </w:t>
            </w:r>
            <w:proofErr w:type="spellStart"/>
            <w:r w:rsidRPr="002047A4">
              <w:rPr>
                <w:szCs w:val="28"/>
              </w:rPr>
              <w:t>дитель</w:t>
            </w:r>
            <w:proofErr w:type="spellEnd"/>
            <w:r w:rsidRPr="002047A4">
              <w:rPr>
                <w:szCs w:val="28"/>
              </w:rPr>
              <w:t xml:space="preserve">, психолог </w:t>
            </w:r>
          </w:p>
        </w:tc>
      </w:tr>
    </w:tbl>
    <w:p w14:paraId="3A89B5AA" w14:textId="77777777" w:rsidR="006F56C6" w:rsidRPr="002047A4" w:rsidRDefault="00DB6238" w:rsidP="002047A4">
      <w:pPr>
        <w:spacing w:after="0" w:line="240" w:lineRule="auto"/>
        <w:ind w:left="0" w:right="0" w:firstLine="0"/>
        <w:rPr>
          <w:szCs w:val="28"/>
        </w:rPr>
      </w:pPr>
      <w:r w:rsidRPr="002047A4">
        <w:rPr>
          <w:szCs w:val="28"/>
        </w:rPr>
        <w:t xml:space="preserve"> </w:t>
      </w:r>
    </w:p>
    <w:p w14:paraId="500AFFC4" w14:textId="77777777" w:rsidR="006F56C6" w:rsidRPr="002047A4" w:rsidRDefault="00DB6238" w:rsidP="002047A4">
      <w:pPr>
        <w:spacing w:after="0" w:line="240" w:lineRule="auto"/>
        <w:ind w:left="10" w:right="2788"/>
        <w:rPr>
          <w:szCs w:val="28"/>
        </w:rPr>
      </w:pPr>
      <w:r w:rsidRPr="002047A4">
        <w:rPr>
          <w:i/>
          <w:szCs w:val="28"/>
        </w:rPr>
        <w:t xml:space="preserve">Этапы адаптации, действия, партнеры </w:t>
      </w:r>
    </w:p>
    <w:p w14:paraId="5102E735" w14:textId="77777777" w:rsidR="006F56C6" w:rsidRPr="002047A4" w:rsidRDefault="00DB6238" w:rsidP="002047A4">
      <w:pPr>
        <w:spacing w:after="0" w:line="240" w:lineRule="auto"/>
        <w:ind w:left="0" w:right="0" w:firstLine="0"/>
        <w:rPr>
          <w:szCs w:val="28"/>
        </w:rPr>
      </w:pPr>
      <w:r w:rsidRPr="002047A4">
        <w:rPr>
          <w:szCs w:val="28"/>
        </w:rPr>
        <w:t xml:space="preserve"> </w:t>
      </w:r>
    </w:p>
    <w:tbl>
      <w:tblPr>
        <w:tblStyle w:val="TableGrid"/>
        <w:tblW w:w="9859" w:type="dxa"/>
        <w:tblInd w:w="710" w:type="dxa"/>
        <w:tblCellMar>
          <w:top w:w="1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632"/>
        <w:gridCol w:w="3957"/>
        <w:gridCol w:w="3270"/>
      </w:tblGrid>
      <w:tr w:rsidR="006F56C6" w:rsidRPr="002047A4" w14:paraId="54B57A66" w14:textId="77777777">
        <w:trPr>
          <w:trHeight w:val="75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B065" w14:textId="77777777" w:rsidR="006F56C6" w:rsidRPr="002047A4" w:rsidRDefault="00DB6238" w:rsidP="002047A4">
            <w:pPr>
              <w:spacing w:after="0" w:line="240" w:lineRule="auto"/>
              <w:ind w:left="0" w:right="28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Этап адаптации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1239" w14:textId="77777777" w:rsidR="006F56C6" w:rsidRPr="002047A4" w:rsidRDefault="00DB6238" w:rsidP="002047A4">
            <w:pPr>
              <w:spacing w:after="0" w:line="240" w:lineRule="auto"/>
              <w:ind w:left="29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Предпринимаемые действия по адаптации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E2D" w14:textId="77777777" w:rsidR="006F56C6" w:rsidRPr="002047A4" w:rsidRDefault="00DB6238" w:rsidP="002047A4">
            <w:pPr>
              <w:spacing w:after="0" w:line="240" w:lineRule="auto"/>
              <w:ind w:left="0" w:right="52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Возможные партнеры </w:t>
            </w:r>
          </w:p>
        </w:tc>
      </w:tr>
      <w:tr w:rsidR="006F56C6" w:rsidRPr="002047A4" w14:paraId="64CA556F" w14:textId="77777777">
        <w:trPr>
          <w:trHeight w:val="384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842E" w14:textId="77777777" w:rsidR="006F56C6" w:rsidRPr="002047A4" w:rsidRDefault="00DB6238" w:rsidP="002047A4">
            <w:pPr>
              <w:spacing w:after="0" w:line="240" w:lineRule="auto"/>
              <w:ind w:left="5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1. Формальный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AC7C" w14:textId="77777777" w:rsidR="006F56C6" w:rsidRPr="002047A4" w:rsidRDefault="00DB6238" w:rsidP="002047A4">
            <w:pPr>
              <w:spacing w:after="0" w:line="240" w:lineRule="auto"/>
              <w:ind w:left="1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Прием пакета документов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C75F" w14:textId="77777777" w:rsidR="006F56C6" w:rsidRPr="002047A4" w:rsidRDefault="00DB6238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Миграционная служба </w:t>
            </w:r>
          </w:p>
        </w:tc>
      </w:tr>
      <w:tr w:rsidR="006F56C6" w:rsidRPr="002047A4" w14:paraId="01133B82" w14:textId="77777777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C7FEE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A9EC" w14:textId="77777777" w:rsidR="006F56C6" w:rsidRPr="002047A4" w:rsidRDefault="00DB6238" w:rsidP="002047A4">
            <w:pPr>
              <w:spacing w:after="0" w:line="240" w:lineRule="auto"/>
              <w:ind w:left="10" w:right="493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Подписание соглашения на психолого-педагогическое обследование ребенка 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21E" w14:textId="77777777" w:rsidR="006F56C6" w:rsidRPr="002047A4" w:rsidRDefault="00DB6238" w:rsidP="002047A4">
            <w:pPr>
              <w:spacing w:after="0" w:line="240" w:lineRule="auto"/>
              <w:ind w:left="0" w:right="156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Муниципальная психологическая служба (центр) </w:t>
            </w:r>
          </w:p>
        </w:tc>
      </w:tr>
      <w:tr w:rsidR="006F56C6" w:rsidRPr="002047A4" w14:paraId="31C50063" w14:textId="77777777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E9F33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517A" w14:textId="77777777" w:rsidR="006F56C6" w:rsidRPr="002047A4" w:rsidRDefault="00DB6238" w:rsidP="002047A4">
            <w:pPr>
              <w:spacing w:after="0" w:line="240" w:lineRule="auto"/>
              <w:ind w:left="1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Проведение психолого- педагогического обследования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8947C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6F56C6" w:rsidRPr="002047A4" w14:paraId="3C380831" w14:textId="77777777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974D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4DCD" w14:textId="77777777" w:rsidR="006F56C6" w:rsidRPr="002047A4" w:rsidRDefault="00DB6238" w:rsidP="002047A4">
            <w:pPr>
              <w:spacing w:after="0" w:line="240" w:lineRule="auto"/>
              <w:ind w:left="10" w:right="471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Обсуждение результатов психолого-педагогического обследования ребенка с родителями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6972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6F56C6" w:rsidRPr="002047A4" w14:paraId="6FBB8C5A" w14:textId="77777777">
        <w:trPr>
          <w:trHeight w:val="1877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081B" w14:textId="77777777" w:rsidR="006F56C6" w:rsidRPr="002047A4" w:rsidRDefault="00DB6238" w:rsidP="002047A4">
            <w:pPr>
              <w:spacing w:after="0" w:line="240" w:lineRule="auto"/>
              <w:ind w:left="5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2. Адаптационный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D884" w14:textId="77777777" w:rsidR="006F56C6" w:rsidRPr="002047A4" w:rsidRDefault="00DB6238" w:rsidP="002047A4">
            <w:pPr>
              <w:spacing w:after="0" w:line="240" w:lineRule="auto"/>
              <w:ind w:left="10" w:right="94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Составление индивидуального образовательного маршрута (ИОМ), при необходимости – индивидуальной программы сопровождения (ИПС)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F839" w14:textId="77777777" w:rsidR="006F56C6" w:rsidRPr="002047A4" w:rsidRDefault="00DB6238" w:rsidP="002047A4">
            <w:pPr>
              <w:spacing w:after="0" w:line="240" w:lineRule="auto"/>
              <w:ind w:left="0" w:right="195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Муниципальная методическая служба в системе образования </w:t>
            </w:r>
          </w:p>
        </w:tc>
      </w:tr>
      <w:tr w:rsidR="006F56C6" w:rsidRPr="002047A4" w14:paraId="2A71DE27" w14:textId="77777777">
        <w:trPr>
          <w:trHeight w:val="29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45D66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B98C" w14:textId="77777777" w:rsidR="006F56C6" w:rsidRPr="002047A4" w:rsidRDefault="00DB6238" w:rsidP="002047A4">
            <w:pPr>
              <w:spacing w:after="0" w:line="240" w:lineRule="auto"/>
              <w:ind w:left="10" w:right="265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Работа по ИОМ и ИПС, по- </w:t>
            </w:r>
            <w:proofErr w:type="spellStart"/>
            <w:r w:rsidRPr="002047A4">
              <w:rPr>
                <w:szCs w:val="28"/>
              </w:rPr>
              <w:t>гружение</w:t>
            </w:r>
            <w:proofErr w:type="spellEnd"/>
            <w:r w:rsidRPr="002047A4">
              <w:rPr>
                <w:szCs w:val="28"/>
              </w:rPr>
              <w:t xml:space="preserve"> в языковую среду, расширение круга общения, развитие идентичности через поликультурное обогащение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D8C5" w14:textId="77777777" w:rsidR="006F56C6" w:rsidRPr="002047A4" w:rsidRDefault="00DB6238" w:rsidP="002047A4">
            <w:pPr>
              <w:spacing w:after="0" w:line="240" w:lineRule="auto"/>
              <w:ind w:left="0" w:right="155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Вузы регионов, обще- </w:t>
            </w:r>
            <w:proofErr w:type="spellStart"/>
            <w:r w:rsidRPr="002047A4">
              <w:rPr>
                <w:szCs w:val="28"/>
              </w:rPr>
              <w:t>ственные</w:t>
            </w:r>
            <w:proofErr w:type="spellEnd"/>
            <w:r w:rsidRPr="002047A4">
              <w:rPr>
                <w:szCs w:val="28"/>
              </w:rPr>
              <w:t xml:space="preserve"> объе</w:t>
            </w:r>
            <w:r w:rsidR="006A167C">
              <w:rPr>
                <w:szCs w:val="28"/>
              </w:rPr>
              <w:t>динения и организации, автоном</w:t>
            </w:r>
            <w:r w:rsidRPr="002047A4">
              <w:rPr>
                <w:szCs w:val="28"/>
              </w:rPr>
              <w:t xml:space="preserve">ные некоммерческие организации, учреждения дополнительного образования, старшины диаспор и др. </w:t>
            </w:r>
          </w:p>
        </w:tc>
      </w:tr>
      <w:tr w:rsidR="006F56C6" w:rsidRPr="002047A4" w14:paraId="75DAAFC1" w14:textId="77777777" w:rsidTr="00054F66">
        <w:trPr>
          <w:trHeight w:val="2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436D0" w14:textId="77777777" w:rsidR="006F56C6" w:rsidRPr="002047A4" w:rsidRDefault="006F56C6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AFB1" w14:textId="77777777" w:rsidR="006F56C6" w:rsidRPr="002047A4" w:rsidRDefault="006A167C" w:rsidP="002047A4">
            <w:pPr>
              <w:spacing w:after="0" w:line="240" w:lineRule="auto"/>
              <w:ind w:left="10" w:right="73" w:firstLine="0"/>
              <w:rPr>
                <w:szCs w:val="28"/>
              </w:rPr>
            </w:pPr>
            <w:r>
              <w:rPr>
                <w:szCs w:val="28"/>
              </w:rPr>
              <w:t>Промежуточный контроль, об</w:t>
            </w:r>
            <w:r w:rsidR="00DB6238" w:rsidRPr="002047A4">
              <w:rPr>
                <w:szCs w:val="28"/>
              </w:rPr>
              <w:t>суждение достигнут</w:t>
            </w:r>
            <w:r>
              <w:rPr>
                <w:szCs w:val="28"/>
              </w:rPr>
              <w:t>ых результатов, при необходимо</w:t>
            </w:r>
            <w:r w:rsidR="00DB6238" w:rsidRPr="002047A4">
              <w:rPr>
                <w:szCs w:val="28"/>
              </w:rPr>
              <w:t xml:space="preserve">сти – корректировка ИОМ, </w:t>
            </w:r>
          </w:p>
          <w:p w14:paraId="2E3BE2F5" w14:textId="77777777" w:rsidR="006F56C6" w:rsidRPr="002047A4" w:rsidRDefault="00DB6238" w:rsidP="002047A4">
            <w:pPr>
              <w:spacing w:after="0" w:line="240" w:lineRule="auto"/>
              <w:ind w:left="10" w:right="0" w:firstLine="0"/>
              <w:rPr>
                <w:szCs w:val="28"/>
              </w:rPr>
            </w:pPr>
            <w:r w:rsidRPr="002047A4">
              <w:rPr>
                <w:szCs w:val="28"/>
              </w:rPr>
              <w:t xml:space="preserve">составление или корректировка ИПС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99AF" w14:textId="77777777" w:rsidR="006F56C6" w:rsidRPr="002047A4" w:rsidRDefault="006A167C" w:rsidP="002047A4">
            <w:pPr>
              <w:spacing w:after="0" w:line="240" w:lineRule="auto"/>
              <w:ind w:left="0" w:right="150" w:firstLine="0"/>
              <w:rPr>
                <w:szCs w:val="28"/>
              </w:rPr>
            </w:pPr>
            <w:r>
              <w:rPr>
                <w:szCs w:val="28"/>
              </w:rPr>
              <w:t>Муниципальная методи</w:t>
            </w:r>
            <w:r w:rsidR="00DB6238" w:rsidRPr="002047A4">
              <w:rPr>
                <w:szCs w:val="28"/>
              </w:rPr>
              <w:t xml:space="preserve">ческая служба в системе образования, муниципальная служба примирения </w:t>
            </w:r>
          </w:p>
        </w:tc>
      </w:tr>
      <w:tr w:rsidR="00054F66" w:rsidRPr="002047A4" w14:paraId="0D6CE567" w14:textId="77777777" w:rsidTr="00054F66">
        <w:trPr>
          <w:trHeight w:val="1501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56F81" w14:textId="77777777" w:rsidR="00054F66" w:rsidRPr="002047A4" w:rsidRDefault="00054F66" w:rsidP="002047A4">
            <w:pPr>
              <w:spacing w:after="0" w:line="240" w:lineRule="auto"/>
              <w:ind w:left="14" w:right="0" w:firstLine="0"/>
              <w:rPr>
                <w:szCs w:val="28"/>
              </w:rPr>
            </w:pPr>
            <w:r w:rsidRPr="002047A4">
              <w:rPr>
                <w:szCs w:val="28"/>
              </w:rPr>
              <w:lastRenderedPageBreak/>
              <w:t xml:space="preserve">3. Аналитический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39363" w14:textId="77777777" w:rsidR="00054F66" w:rsidRPr="002047A4" w:rsidRDefault="006A167C" w:rsidP="002047A4">
            <w:pPr>
              <w:spacing w:after="0" w:line="240" w:lineRule="auto"/>
              <w:ind w:left="10" w:right="178" w:firstLine="0"/>
              <w:rPr>
                <w:szCs w:val="28"/>
              </w:rPr>
            </w:pPr>
            <w:r>
              <w:rPr>
                <w:szCs w:val="28"/>
              </w:rPr>
              <w:t>Итоговый контроль достигнутых результатов по направле</w:t>
            </w:r>
            <w:r w:rsidR="00054F66" w:rsidRPr="002047A4">
              <w:rPr>
                <w:szCs w:val="28"/>
              </w:rPr>
              <w:t>ниям: обучение, общение, культурное обогащение</w:t>
            </w:r>
            <w:r w:rsidR="00054F66">
              <w:rPr>
                <w:szCs w:val="28"/>
              </w:rPr>
              <w:t>.</w:t>
            </w:r>
            <w:r w:rsidR="00054F66" w:rsidRPr="002047A4">
              <w:rPr>
                <w:szCs w:val="28"/>
              </w:rPr>
              <w:t xml:space="preserve"> Обсуждение достигнутых результатов с родителями и педагогами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098C" w14:textId="77777777" w:rsidR="00054F66" w:rsidRPr="002047A4" w:rsidRDefault="006A167C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Муниципальная психо</w:t>
            </w:r>
            <w:r w:rsidR="00054F66" w:rsidRPr="002047A4">
              <w:rPr>
                <w:szCs w:val="28"/>
              </w:rPr>
              <w:t xml:space="preserve">логическая служба (центр), ПМПК </w:t>
            </w:r>
          </w:p>
        </w:tc>
      </w:tr>
      <w:tr w:rsidR="00054F66" w:rsidRPr="002047A4" w14:paraId="604A9587" w14:textId="77777777" w:rsidTr="00054F66">
        <w:trPr>
          <w:trHeight w:val="1501"/>
        </w:trPr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3F9" w14:textId="77777777" w:rsidR="00054F66" w:rsidRPr="002047A4" w:rsidRDefault="00054F66" w:rsidP="002047A4">
            <w:pPr>
              <w:spacing w:after="0" w:line="240" w:lineRule="auto"/>
              <w:ind w:left="14" w:right="0" w:firstLine="0"/>
              <w:rPr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6C07353C" w14:textId="77777777" w:rsidR="00054F66" w:rsidRPr="002047A4" w:rsidRDefault="00054F66" w:rsidP="002047A4">
            <w:pPr>
              <w:spacing w:after="0" w:line="240" w:lineRule="auto"/>
              <w:ind w:left="10" w:right="178" w:firstLine="0"/>
              <w:rPr>
                <w:szCs w:val="28"/>
              </w:rPr>
            </w:pPr>
            <w:r w:rsidRPr="002047A4">
              <w:rPr>
                <w:szCs w:val="28"/>
              </w:rPr>
              <w:t>Выстраивание по результатам собеседования дальней</w:t>
            </w:r>
            <w:r w:rsidR="006A167C">
              <w:rPr>
                <w:szCs w:val="28"/>
              </w:rPr>
              <w:t>шей работы по интеграции ребенка-мигранта в образователь</w:t>
            </w:r>
            <w:r w:rsidRPr="002047A4">
              <w:rPr>
                <w:szCs w:val="28"/>
              </w:rPr>
              <w:t xml:space="preserve">ную среду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9222B6" w14:textId="77777777" w:rsidR="00054F66" w:rsidRPr="002047A4" w:rsidRDefault="006A167C" w:rsidP="002047A4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Муниципальная методи</w:t>
            </w:r>
            <w:r w:rsidR="00054F66" w:rsidRPr="002047A4">
              <w:rPr>
                <w:szCs w:val="28"/>
              </w:rPr>
              <w:t xml:space="preserve">ческая служба в системе образования </w:t>
            </w:r>
          </w:p>
        </w:tc>
      </w:tr>
    </w:tbl>
    <w:p w14:paraId="28574E29" w14:textId="77777777" w:rsidR="006F56C6" w:rsidRPr="002047A4" w:rsidRDefault="00DB6238" w:rsidP="002047A4">
      <w:pPr>
        <w:spacing w:after="0" w:line="240" w:lineRule="auto"/>
        <w:ind w:left="0" w:right="312" w:firstLine="0"/>
        <w:rPr>
          <w:szCs w:val="28"/>
        </w:rPr>
      </w:pPr>
      <w:r w:rsidRPr="002047A4">
        <w:rPr>
          <w:i/>
          <w:szCs w:val="28"/>
        </w:rPr>
        <w:t xml:space="preserve"> </w:t>
      </w:r>
    </w:p>
    <w:sectPr w:rsidR="006F56C6" w:rsidRPr="002047A4" w:rsidSect="00054F66">
      <w:pgSz w:w="11909" w:h="16838"/>
      <w:pgMar w:top="1047" w:right="742" w:bottom="951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62A"/>
    <w:multiLevelType w:val="hybridMultilevel"/>
    <w:tmpl w:val="847E3CA8"/>
    <w:lvl w:ilvl="0" w:tplc="8B5CBBC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AD0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823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625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E8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8B8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69B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E87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A3E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73471"/>
    <w:multiLevelType w:val="hybridMultilevel"/>
    <w:tmpl w:val="1DFEFD4A"/>
    <w:lvl w:ilvl="0" w:tplc="BA30604A">
      <w:start w:val="5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080F1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8FED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E4F3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C350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8E11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80E0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08BB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E33B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657C0"/>
    <w:multiLevelType w:val="hybridMultilevel"/>
    <w:tmpl w:val="02D87E22"/>
    <w:lvl w:ilvl="0" w:tplc="3618AE34">
      <w:start w:val="1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7271CA1"/>
    <w:multiLevelType w:val="hybridMultilevel"/>
    <w:tmpl w:val="05888FF6"/>
    <w:lvl w:ilvl="0" w:tplc="5FAE1F2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886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AE9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6026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482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0BD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087E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C48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496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A1808"/>
    <w:multiLevelType w:val="hybridMultilevel"/>
    <w:tmpl w:val="2B4C7AF8"/>
    <w:lvl w:ilvl="0" w:tplc="3618AE34">
      <w:start w:val="1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0F097537"/>
    <w:multiLevelType w:val="hybridMultilevel"/>
    <w:tmpl w:val="0D2CB67C"/>
    <w:lvl w:ilvl="0" w:tplc="5046F7A4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8ACD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20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0AB2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22A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525D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607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ACE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68F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C369C7"/>
    <w:multiLevelType w:val="hybridMultilevel"/>
    <w:tmpl w:val="8162FF2E"/>
    <w:lvl w:ilvl="0" w:tplc="3618AE34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A5FA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622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8D9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C65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E08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60E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AAB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E01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6C665F"/>
    <w:multiLevelType w:val="hybridMultilevel"/>
    <w:tmpl w:val="330CB26E"/>
    <w:lvl w:ilvl="0" w:tplc="CF3E28CC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6288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C596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E9D9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E84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0C398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8551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4AB9A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AD3B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8570F8"/>
    <w:multiLevelType w:val="hybridMultilevel"/>
    <w:tmpl w:val="6D34EEE8"/>
    <w:lvl w:ilvl="0" w:tplc="D60065E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0628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6258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04A6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EB8C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05330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88D5D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7A647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41446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72721B"/>
    <w:multiLevelType w:val="hybridMultilevel"/>
    <w:tmpl w:val="6868D840"/>
    <w:lvl w:ilvl="0" w:tplc="939077DE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E7FE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88AE4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E5E9A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C419C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C01E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CF5B8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8EB26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80978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4E0915"/>
    <w:multiLevelType w:val="hybridMultilevel"/>
    <w:tmpl w:val="47088A0A"/>
    <w:lvl w:ilvl="0" w:tplc="13365A44">
      <w:start w:val="8"/>
      <w:numFmt w:val="decimal"/>
      <w:lvlText w:val="%1.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8EE0B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8E94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4460F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4CF9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C26E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EE5C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21FE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0706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8F5B5B"/>
    <w:multiLevelType w:val="hybridMultilevel"/>
    <w:tmpl w:val="00CE20A0"/>
    <w:lvl w:ilvl="0" w:tplc="DE109EEE">
      <w:start w:val="1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DA6C1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34B7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16EEC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0178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A883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E804B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2E41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6101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CA27EC"/>
    <w:multiLevelType w:val="hybridMultilevel"/>
    <w:tmpl w:val="849A8E7A"/>
    <w:lvl w:ilvl="0" w:tplc="4A5C1D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0C324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2B3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C394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41FD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2D3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A685C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2CF2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0ABC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83094"/>
    <w:multiLevelType w:val="hybridMultilevel"/>
    <w:tmpl w:val="CF3CE90C"/>
    <w:lvl w:ilvl="0" w:tplc="0A0E10F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E19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00C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CCF4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41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69F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7E16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E28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075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16054E"/>
    <w:multiLevelType w:val="hybridMultilevel"/>
    <w:tmpl w:val="5EEC01BE"/>
    <w:lvl w:ilvl="0" w:tplc="39049AF6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42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ED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EB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28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3AC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6C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6A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A6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FA6C51"/>
    <w:multiLevelType w:val="hybridMultilevel"/>
    <w:tmpl w:val="6FC423AE"/>
    <w:lvl w:ilvl="0" w:tplc="3A56645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A66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5A58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0AFE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084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4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25A2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EB3A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26E6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AD4B3E"/>
    <w:multiLevelType w:val="hybridMultilevel"/>
    <w:tmpl w:val="9F9C9FFA"/>
    <w:lvl w:ilvl="0" w:tplc="DEA605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14C9E8">
      <w:start w:val="21"/>
      <w:numFmt w:val="decimal"/>
      <w:lvlRestart w:val="0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9E9F5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2DC1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86E2A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64784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FA0D0A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BAAA72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CAA82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C95036"/>
    <w:multiLevelType w:val="hybridMultilevel"/>
    <w:tmpl w:val="E81E744E"/>
    <w:lvl w:ilvl="0" w:tplc="4948D3E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260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E4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0A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469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62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16B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64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032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9A3414"/>
    <w:multiLevelType w:val="hybridMultilevel"/>
    <w:tmpl w:val="2642053A"/>
    <w:lvl w:ilvl="0" w:tplc="C026242C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4A94FC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4A3AFA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3C99D0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8B87E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2BA00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C44D6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0EF4B0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6EA90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7F0BB3"/>
    <w:multiLevelType w:val="hybridMultilevel"/>
    <w:tmpl w:val="12E41638"/>
    <w:lvl w:ilvl="0" w:tplc="D894233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C912C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3E704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2BE9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246F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CDF2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E915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8ABF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0FB6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44069E"/>
    <w:multiLevelType w:val="hybridMultilevel"/>
    <w:tmpl w:val="180E1E3C"/>
    <w:lvl w:ilvl="0" w:tplc="28F4857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849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C3F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8D1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0B1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853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89B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62C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C98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C674F2"/>
    <w:multiLevelType w:val="hybridMultilevel"/>
    <w:tmpl w:val="83FA6F52"/>
    <w:lvl w:ilvl="0" w:tplc="3618AE34">
      <w:start w:val="1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66830591"/>
    <w:multiLevelType w:val="hybridMultilevel"/>
    <w:tmpl w:val="947035FC"/>
    <w:lvl w:ilvl="0" w:tplc="7E0055FE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A6D9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8D22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AC54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882C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C7DF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6DA2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0ADF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EB02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4D466F"/>
    <w:multiLevelType w:val="hybridMultilevel"/>
    <w:tmpl w:val="8C7CDA6A"/>
    <w:lvl w:ilvl="0" w:tplc="D5C0A01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E73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C468F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8FE3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B850C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E74C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EB42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CD2E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230B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F502E4"/>
    <w:multiLevelType w:val="hybridMultilevel"/>
    <w:tmpl w:val="080C0612"/>
    <w:lvl w:ilvl="0" w:tplc="4D2A9BA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E9F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CFC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EACD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4A07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6D3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222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28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4F4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BC703E"/>
    <w:multiLevelType w:val="hybridMultilevel"/>
    <w:tmpl w:val="A4E21DEC"/>
    <w:lvl w:ilvl="0" w:tplc="3078F7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29EA2">
      <w:start w:val="25"/>
      <w:numFmt w:val="decimal"/>
      <w:lvlRestart w:val="0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2AF1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129D8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94312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2245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A2A6F2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86C6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0482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CC54C8"/>
    <w:multiLevelType w:val="hybridMultilevel"/>
    <w:tmpl w:val="941A2D5E"/>
    <w:lvl w:ilvl="0" w:tplc="B73E5732">
      <w:start w:val="1"/>
      <w:numFmt w:val="decimal"/>
      <w:lvlText w:val="%1.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BA39C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C4B6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4624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87E1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A9F9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E19A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F447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6185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20"/>
  </w:num>
  <w:num w:numId="9">
    <w:abstractNumId w:val="23"/>
  </w:num>
  <w:num w:numId="10">
    <w:abstractNumId w:val="5"/>
  </w:num>
  <w:num w:numId="11">
    <w:abstractNumId w:val="1"/>
  </w:num>
  <w:num w:numId="12">
    <w:abstractNumId w:val="11"/>
  </w:num>
  <w:num w:numId="13">
    <w:abstractNumId w:val="22"/>
  </w:num>
  <w:num w:numId="14">
    <w:abstractNumId w:val="26"/>
  </w:num>
  <w:num w:numId="15">
    <w:abstractNumId w:val="10"/>
  </w:num>
  <w:num w:numId="16">
    <w:abstractNumId w:val="16"/>
  </w:num>
  <w:num w:numId="17">
    <w:abstractNumId w:val="25"/>
  </w:num>
  <w:num w:numId="18">
    <w:abstractNumId w:val="14"/>
  </w:num>
  <w:num w:numId="19">
    <w:abstractNumId w:val="6"/>
  </w:num>
  <w:num w:numId="20">
    <w:abstractNumId w:val="15"/>
  </w:num>
  <w:num w:numId="21">
    <w:abstractNumId w:val="18"/>
  </w:num>
  <w:num w:numId="22">
    <w:abstractNumId w:val="8"/>
  </w:num>
  <w:num w:numId="23">
    <w:abstractNumId w:val="9"/>
  </w:num>
  <w:num w:numId="24">
    <w:abstractNumId w:val="19"/>
  </w:num>
  <w:num w:numId="25">
    <w:abstractNumId w:val="2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C6"/>
    <w:rsid w:val="0005172F"/>
    <w:rsid w:val="00054F66"/>
    <w:rsid w:val="000D525A"/>
    <w:rsid w:val="000F630A"/>
    <w:rsid w:val="002047A4"/>
    <w:rsid w:val="003646D7"/>
    <w:rsid w:val="00472C51"/>
    <w:rsid w:val="00495AB0"/>
    <w:rsid w:val="004A19FC"/>
    <w:rsid w:val="004A20AA"/>
    <w:rsid w:val="004D7B80"/>
    <w:rsid w:val="00533006"/>
    <w:rsid w:val="005C4F30"/>
    <w:rsid w:val="006A167C"/>
    <w:rsid w:val="006F56C6"/>
    <w:rsid w:val="008B3FFB"/>
    <w:rsid w:val="00971C76"/>
    <w:rsid w:val="00D96334"/>
    <w:rsid w:val="00DB6238"/>
    <w:rsid w:val="00E40660"/>
    <w:rsid w:val="00E43BB0"/>
    <w:rsid w:val="00E66768"/>
    <w:rsid w:val="00E94F6A"/>
    <w:rsid w:val="00F35AC1"/>
    <w:rsid w:val="00F610BD"/>
    <w:rsid w:val="00F879D4"/>
    <w:rsid w:val="00F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B525"/>
  <w15:docId w15:val="{2B03B96C-35F2-44D7-8241-9DF50B3A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90" w:lineRule="auto"/>
      <w:ind w:left="365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erechen-poruchenii-po-itogam-zasedanija-soveta-po-mezhnatsionalnym-otnoshenijam_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perechen-poruchenii-po-itogam-zasedanija-soveta-po-mezhnatsionalnym-otnoshenijam_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Пользователь</cp:lastModifiedBy>
  <cp:revision>10</cp:revision>
  <dcterms:created xsi:type="dcterms:W3CDTF">2023-02-02T06:44:00Z</dcterms:created>
  <dcterms:modified xsi:type="dcterms:W3CDTF">2023-02-02T07:04:00Z</dcterms:modified>
</cp:coreProperties>
</file>