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ECCF" w14:textId="3440E3EE" w:rsidR="003A7F38" w:rsidRDefault="00A40E02">
      <w:pPr>
        <w:spacing w:after="0" w:line="259" w:lineRule="auto"/>
        <w:ind w:left="2408" w:right="668" w:firstLine="0"/>
        <w:jc w:val="center"/>
      </w:pPr>
      <w:r>
        <w:rPr>
          <w:b/>
        </w:rPr>
        <w:t xml:space="preserve"> </w:t>
      </w:r>
    </w:p>
    <w:p w14:paraId="2BC786A9" w14:textId="77777777" w:rsidR="003A7F38" w:rsidRDefault="00A40E02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085C37C" w14:textId="6228E436" w:rsidR="003A7F38" w:rsidRDefault="00BD297F">
      <w:pPr>
        <w:spacing w:after="0" w:line="259" w:lineRule="auto"/>
        <w:ind w:left="0" w:right="2" w:firstLine="0"/>
        <w:jc w:val="center"/>
      </w:pPr>
      <w:r>
        <w:rPr>
          <w:b/>
        </w:rPr>
        <w:t>П Международный фестиваль «</w:t>
      </w:r>
      <w:proofErr w:type="spellStart"/>
      <w:r>
        <w:rPr>
          <w:b/>
        </w:rPr>
        <w:t>Медиация.Молодость</w:t>
      </w:r>
      <w:proofErr w:type="spellEnd"/>
      <w:r>
        <w:rPr>
          <w:b/>
        </w:rPr>
        <w:t xml:space="preserve">. Будущее!» </w:t>
      </w:r>
    </w:p>
    <w:p w14:paraId="18E6C18C" w14:textId="477E5718" w:rsidR="003A7F38" w:rsidRDefault="003A7F38">
      <w:pPr>
        <w:spacing w:after="23" w:line="259" w:lineRule="auto"/>
        <w:ind w:left="0" w:right="2" w:firstLine="0"/>
        <w:jc w:val="center"/>
      </w:pPr>
    </w:p>
    <w:p w14:paraId="5F1F308D" w14:textId="2580A1A7" w:rsidR="003A7F38" w:rsidRPr="00F979CA" w:rsidRDefault="00F979CA" w:rsidP="00F979CA">
      <w:pPr>
        <w:ind w:left="0" w:right="53"/>
        <w:rPr>
          <w:szCs w:val="24"/>
        </w:rPr>
      </w:pPr>
      <w:r>
        <w:rPr>
          <w:szCs w:val="24"/>
        </w:rPr>
        <w:t xml:space="preserve">             </w:t>
      </w:r>
      <w:r w:rsidR="00904BC3" w:rsidRPr="00F979CA">
        <w:rPr>
          <w:szCs w:val="24"/>
        </w:rPr>
        <w:t xml:space="preserve">Информируем, что </w:t>
      </w:r>
      <w:r w:rsidRPr="00F979CA">
        <w:rPr>
          <w:szCs w:val="24"/>
        </w:rPr>
        <w:t>по инициативе ИНО ГАОУ ВО МГПУ и поддержке членов</w:t>
      </w:r>
      <w:r>
        <w:rPr>
          <w:szCs w:val="24"/>
        </w:rPr>
        <w:t xml:space="preserve"> </w:t>
      </w:r>
      <w:r w:rsidRPr="00F979CA">
        <w:rPr>
          <w:szCs w:val="24"/>
        </w:rPr>
        <w:t xml:space="preserve">Экспертного совета по развитию служб медиации и примирения в образовательных организациях Министерства просвещения Российской Федерации, службы уполномоченных по защите прав ребенка Московской области, ФГБУ «Центр защиты прав и интересов детей» проводится II Международный фестиваль </w:t>
      </w:r>
      <w:r w:rsidRPr="00F979CA">
        <w:rPr>
          <w:b/>
          <w:szCs w:val="24"/>
        </w:rPr>
        <w:t>«</w:t>
      </w:r>
      <w:proofErr w:type="spellStart"/>
      <w:r w:rsidRPr="00F979CA">
        <w:rPr>
          <w:b/>
          <w:szCs w:val="24"/>
        </w:rPr>
        <w:t>Медиация.Молодость</w:t>
      </w:r>
      <w:proofErr w:type="spellEnd"/>
      <w:r w:rsidRPr="00F979CA">
        <w:rPr>
          <w:b/>
          <w:szCs w:val="24"/>
        </w:rPr>
        <w:t>. Будущее!»</w:t>
      </w:r>
      <w:r w:rsidRPr="00F979CA">
        <w:rPr>
          <w:szCs w:val="24"/>
        </w:rPr>
        <w:t xml:space="preserve">.  </w:t>
      </w:r>
    </w:p>
    <w:p w14:paraId="376AC981" w14:textId="77777777" w:rsidR="003A7F38" w:rsidRDefault="00A40E02">
      <w:pPr>
        <w:ind w:left="-15" w:right="53" w:firstLine="708"/>
      </w:pPr>
      <w:r>
        <w:rPr>
          <w:b/>
        </w:rPr>
        <w:t>Цель Фестиваля</w:t>
      </w:r>
      <w:r>
        <w:t>: формирование профессиональ</w:t>
      </w:r>
      <w:r>
        <w:t xml:space="preserve">ного сообщества, объединяющего медиаторов и специалистов служб медиации и примирения, популяризация гуманистических идей и технологий медиации и примирения в образовании, социальной сфере.  </w:t>
      </w:r>
    </w:p>
    <w:p w14:paraId="16C12731" w14:textId="77777777" w:rsidR="003A7F38" w:rsidRDefault="00A40E02">
      <w:pPr>
        <w:spacing w:after="21" w:line="259" w:lineRule="auto"/>
        <w:ind w:right="53"/>
      </w:pPr>
      <w:r>
        <w:rPr>
          <w:b/>
        </w:rPr>
        <w:t xml:space="preserve">Задачи Фестиваля: </w:t>
      </w:r>
    </w:p>
    <w:p w14:paraId="0B0947AA" w14:textId="77777777" w:rsidR="003A7F38" w:rsidRDefault="00A40E02">
      <w:pPr>
        <w:numPr>
          <w:ilvl w:val="0"/>
          <w:numId w:val="1"/>
        </w:numPr>
        <w:ind w:right="53" w:firstLine="708"/>
      </w:pPr>
      <w:r>
        <w:t xml:space="preserve">создание </w:t>
      </w:r>
      <w:r>
        <w:tab/>
        <w:t xml:space="preserve">интерактивной </w:t>
      </w:r>
      <w:r>
        <w:tab/>
        <w:t xml:space="preserve">площадки </w:t>
      </w:r>
      <w:r>
        <w:tab/>
        <w:t xml:space="preserve">для </w:t>
      </w:r>
      <w:r>
        <w:tab/>
        <w:t>обмена</w:t>
      </w:r>
      <w:r>
        <w:t xml:space="preserve"> </w:t>
      </w:r>
      <w:r>
        <w:tab/>
        <w:t xml:space="preserve">опытом </w:t>
      </w:r>
      <w:r>
        <w:tab/>
        <w:t xml:space="preserve">и </w:t>
      </w:r>
      <w:r>
        <w:tab/>
        <w:t xml:space="preserve">развития </w:t>
      </w:r>
    </w:p>
    <w:p w14:paraId="7E0EF575" w14:textId="77777777" w:rsidR="003A7F38" w:rsidRDefault="00A40E02">
      <w:pPr>
        <w:ind w:left="-5" w:right="53"/>
      </w:pPr>
      <w:r>
        <w:t xml:space="preserve">профессиональных компетенций координаторов и специалистов служб медиации и примирения; </w:t>
      </w:r>
    </w:p>
    <w:p w14:paraId="1EEB8C42" w14:textId="77777777" w:rsidR="003A7F38" w:rsidRDefault="00A40E02">
      <w:pPr>
        <w:numPr>
          <w:ilvl w:val="0"/>
          <w:numId w:val="1"/>
        </w:numPr>
        <w:ind w:right="53" w:firstLine="708"/>
      </w:pPr>
      <w:r>
        <w:t xml:space="preserve">распространение </w:t>
      </w:r>
      <w:r>
        <w:tab/>
        <w:t xml:space="preserve">лучших </w:t>
      </w:r>
      <w:r>
        <w:tab/>
        <w:t xml:space="preserve">медиативных </w:t>
      </w:r>
      <w:r>
        <w:tab/>
        <w:t xml:space="preserve">и </w:t>
      </w:r>
      <w:r>
        <w:tab/>
        <w:t xml:space="preserve">восстановительных </w:t>
      </w:r>
      <w:r>
        <w:tab/>
        <w:t xml:space="preserve">практик </w:t>
      </w:r>
      <w:r>
        <w:tab/>
        <w:t xml:space="preserve">в </w:t>
      </w:r>
    </w:p>
    <w:p w14:paraId="4D70721A" w14:textId="77777777" w:rsidR="003A7F38" w:rsidRDefault="00A40E02">
      <w:pPr>
        <w:spacing w:after="21"/>
        <w:ind w:left="-5" w:right="53"/>
      </w:pPr>
      <w:r>
        <w:t xml:space="preserve">образовательных организациях и организациях социальной сферы; </w:t>
      </w:r>
    </w:p>
    <w:p w14:paraId="6DD63D23" w14:textId="77777777" w:rsidR="003A7F38" w:rsidRDefault="00A40E02">
      <w:pPr>
        <w:numPr>
          <w:ilvl w:val="0"/>
          <w:numId w:val="1"/>
        </w:numPr>
        <w:ind w:right="53" w:firstLine="708"/>
      </w:pPr>
      <w:r>
        <w:t>популяриза</w:t>
      </w:r>
      <w:r>
        <w:t xml:space="preserve">ция гуманистических идей и технологий медиации и примирения в образовании и социальной сфере; </w:t>
      </w:r>
    </w:p>
    <w:p w14:paraId="4EF464EB" w14:textId="77777777" w:rsidR="003A7F38" w:rsidRDefault="00A40E02">
      <w:pPr>
        <w:numPr>
          <w:ilvl w:val="0"/>
          <w:numId w:val="1"/>
        </w:numPr>
        <w:ind w:right="53" w:firstLine="708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формирования </w:t>
      </w:r>
      <w:r>
        <w:tab/>
        <w:t xml:space="preserve">новой </w:t>
      </w:r>
      <w:r>
        <w:tab/>
        <w:t xml:space="preserve">культуры </w:t>
      </w:r>
      <w:r>
        <w:tab/>
        <w:t xml:space="preserve">взаимодействия </w:t>
      </w:r>
      <w:r>
        <w:tab/>
        <w:t xml:space="preserve">в </w:t>
      </w:r>
    </w:p>
    <w:p w14:paraId="10D0794B" w14:textId="77777777" w:rsidR="003A7F38" w:rsidRDefault="00A40E02">
      <w:pPr>
        <w:spacing w:after="21"/>
        <w:ind w:left="-5" w:right="53"/>
      </w:pPr>
      <w:r>
        <w:t xml:space="preserve">образовании и социальной сфере; </w:t>
      </w:r>
    </w:p>
    <w:p w14:paraId="28C9F7A2" w14:textId="77777777" w:rsidR="003A7F38" w:rsidRDefault="00A40E02">
      <w:pPr>
        <w:numPr>
          <w:ilvl w:val="0"/>
          <w:numId w:val="1"/>
        </w:numPr>
        <w:spacing w:after="26"/>
        <w:ind w:right="53" w:firstLine="708"/>
      </w:pPr>
      <w:r>
        <w:t xml:space="preserve">продвижение молодежных инициатив в области создания безопасного пространства взаимодействия между людьми на основе гуманистических идей и технологий медиации и примирения; </w:t>
      </w:r>
    </w:p>
    <w:p w14:paraId="672DBCF8" w14:textId="77777777" w:rsidR="003A7F38" w:rsidRDefault="00A40E02">
      <w:pPr>
        <w:numPr>
          <w:ilvl w:val="0"/>
          <w:numId w:val="1"/>
        </w:numPr>
        <w:spacing w:after="25"/>
        <w:ind w:right="53" w:firstLine="708"/>
      </w:pPr>
      <w:r>
        <w:t>вовлечение талантливой молодежи, детей и подростков в решение социально значимых ми</w:t>
      </w:r>
      <w:r>
        <w:t xml:space="preserve">ротворческих задач через самовыражение, раскрытие творческого потенциала, формирование активной жизненной позиции;  </w:t>
      </w:r>
    </w:p>
    <w:p w14:paraId="69CC3B25" w14:textId="77777777" w:rsidR="00F979CA" w:rsidRDefault="00A40E02">
      <w:pPr>
        <w:numPr>
          <w:ilvl w:val="0"/>
          <w:numId w:val="1"/>
        </w:numPr>
        <w:ind w:right="53" w:firstLine="708"/>
      </w:pPr>
      <w:r>
        <w:t>популяризация идей гуманизации взаимодействия между людьми на основе диалога, позитивной коммуникации и ненасильственного общения.</w:t>
      </w:r>
    </w:p>
    <w:p w14:paraId="60B75BFF" w14:textId="069A556F" w:rsidR="003A7F38" w:rsidRDefault="00A40E02">
      <w:pPr>
        <w:numPr>
          <w:ilvl w:val="0"/>
          <w:numId w:val="1"/>
        </w:numPr>
        <w:ind w:right="53" w:firstLine="708"/>
      </w:pPr>
      <w:r>
        <w:t xml:space="preserve">  </w:t>
      </w:r>
      <w:r>
        <w:rPr>
          <w:b/>
        </w:rPr>
        <w:t>Основн</w:t>
      </w:r>
      <w:r>
        <w:rPr>
          <w:b/>
        </w:rPr>
        <w:t>ые направления работы Фестиваля:</w:t>
      </w:r>
      <w:r>
        <w:t xml:space="preserve"> </w:t>
      </w:r>
    </w:p>
    <w:p w14:paraId="755120AC" w14:textId="77777777" w:rsidR="003A7F38" w:rsidRDefault="00A40E02">
      <w:pPr>
        <w:numPr>
          <w:ilvl w:val="0"/>
          <w:numId w:val="2"/>
        </w:numPr>
        <w:ind w:right="53" w:firstLine="708"/>
      </w:pPr>
      <w:r>
        <w:t xml:space="preserve">Презентация современного опыта формирования безопасного пространства взаимодействия между людьми, в том числе зарубежного, а также результатов научных исследований в данном направлении. </w:t>
      </w:r>
    </w:p>
    <w:p w14:paraId="445F5AEC" w14:textId="77777777" w:rsidR="003A7F38" w:rsidRDefault="00A40E02">
      <w:pPr>
        <w:numPr>
          <w:ilvl w:val="0"/>
          <w:numId w:val="2"/>
        </w:numPr>
        <w:ind w:right="53" w:firstLine="708"/>
      </w:pPr>
      <w:r>
        <w:t>Представление эффективных медиативн</w:t>
      </w:r>
      <w:r>
        <w:t xml:space="preserve">ых и восстановительных практик в формате выступления на тематических секциях. </w:t>
      </w:r>
    </w:p>
    <w:p w14:paraId="192FF411" w14:textId="77777777" w:rsidR="003A7F38" w:rsidRDefault="00A40E02">
      <w:pPr>
        <w:numPr>
          <w:ilvl w:val="0"/>
          <w:numId w:val="2"/>
        </w:numPr>
        <w:ind w:right="53" w:firstLine="708"/>
      </w:pPr>
      <w:r>
        <w:t xml:space="preserve">Организация представления мастер-классов юных волонтеров школьных служб в рамках подхода «равный – равному». </w:t>
      </w:r>
    </w:p>
    <w:p w14:paraId="5FB2EBF8" w14:textId="77777777" w:rsidR="003A7F38" w:rsidRDefault="00A40E02">
      <w:pPr>
        <w:numPr>
          <w:ilvl w:val="0"/>
          <w:numId w:val="2"/>
        </w:numPr>
        <w:spacing w:after="74" w:line="259" w:lineRule="auto"/>
        <w:ind w:right="53" w:firstLine="708"/>
      </w:pPr>
      <w:r>
        <w:t xml:space="preserve">Организация и проведение арт-проекта «Взгляд </w:t>
      </w:r>
      <w:r>
        <w:tab/>
        <w:t>в будущее: территория</w:t>
      </w:r>
      <w:r>
        <w:t xml:space="preserve"> понимания».  </w:t>
      </w:r>
    </w:p>
    <w:p w14:paraId="750CA37B" w14:textId="6D94505C" w:rsidR="003A7F38" w:rsidRDefault="00A40E02" w:rsidP="00F979CA">
      <w:pPr>
        <w:spacing w:after="0" w:line="321" w:lineRule="auto"/>
        <w:ind w:left="1428" w:right="53" w:firstLine="0"/>
      </w:pPr>
      <w:r>
        <w:rPr>
          <w:b/>
        </w:rPr>
        <w:t xml:space="preserve">  </w:t>
      </w:r>
      <w:r w:rsidR="00674BBD">
        <w:rPr>
          <w:b/>
        </w:rPr>
        <w:t>Проведение:</w:t>
      </w:r>
    </w:p>
    <w:p w14:paraId="78088905" w14:textId="1844253E" w:rsidR="003A7F38" w:rsidRDefault="00A40E02">
      <w:pPr>
        <w:numPr>
          <w:ilvl w:val="0"/>
          <w:numId w:val="3"/>
        </w:numPr>
        <w:ind w:right="53" w:firstLine="708"/>
      </w:pPr>
      <w:r>
        <w:rPr>
          <w:b/>
        </w:rPr>
        <w:t>мая 2023 г.:</w:t>
      </w:r>
      <w:r>
        <w:t xml:space="preserve"> 11.00 – 15.00</w:t>
      </w:r>
      <w:r w:rsidR="00674BBD">
        <w:t>,</w:t>
      </w:r>
      <w:r>
        <w:t xml:space="preserve"> онлайн-трансляция на платформе </w:t>
      </w:r>
      <w:hyperlink r:id="rId5">
        <w:r>
          <w:rPr>
            <w:color w:val="0066CC"/>
            <w:u w:val="single" w:color="0066CC"/>
          </w:rPr>
          <w:t>https://webinar.ru</w:t>
        </w:r>
      </w:hyperlink>
      <w:hyperlink r:id="rId6">
        <w:r>
          <w:t>.</w:t>
        </w:r>
      </w:hyperlink>
      <w:r>
        <w:t xml:space="preserve"> </w:t>
      </w:r>
    </w:p>
    <w:p w14:paraId="7A7D7881" w14:textId="417622CA" w:rsidR="003A7F38" w:rsidRDefault="00A40E02">
      <w:pPr>
        <w:numPr>
          <w:ilvl w:val="0"/>
          <w:numId w:val="3"/>
        </w:numPr>
        <w:spacing w:after="12"/>
        <w:ind w:right="53" w:firstLine="708"/>
      </w:pPr>
      <w:r>
        <w:rPr>
          <w:b/>
        </w:rPr>
        <w:t>мая 2023 г.:</w:t>
      </w:r>
      <w:r>
        <w:t xml:space="preserve"> 11.00 -15.00</w:t>
      </w:r>
      <w:r w:rsidR="00674BBD">
        <w:t>,</w:t>
      </w:r>
      <w:r>
        <w:t xml:space="preserve"> </w:t>
      </w:r>
      <w:r w:rsidR="00674BBD">
        <w:t xml:space="preserve">онлайн-трансляция на платформе </w:t>
      </w:r>
      <w:hyperlink r:id="rId7">
        <w:r w:rsidR="00674BBD">
          <w:rPr>
            <w:color w:val="0066CC"/>
            <w:u w:val="single" w:color="0066CC"/>
          </w:rPr>
          <w:t>https://webinar.ru</w:t>
        </w:r>
      </w:hyperlink>
      <w:hyperlink r:id="rId8">
        <w:r w:rsidR="00674BBD">
          <w:t>.</w:t>
        </w:r>
      </w:hyperlink>
    </w:p>
    <w:p w14:paraId="6B5D3740" w14:textId="77777777" w:rsidR="00674BBD" w:rsidRDefault="00674BBD">
      <w:pPr>
        <w:ind w:left="-15" w:right="53" w:firstLine="708"/>
      </w:pPr>
    </w:p>
    <w:p w14:paraId="706641E4" w14:textId="77777777" w:rsidR="00674BBD" w:rsidRDefault="00674BBD">
      <w:pPr>
        <w:ind w:left="-15" w:right="53" w:firstLine="708"/>
      </w:pPr>
    </w:p>
    <w:p w14:paraId="5941FDDE" w14:textId="1DFAC689" w:rsidR="003A7F38" w:rsidRDefault="003A7F38">
      <w:pPr>
        <w:ind w:left="-15" w:right="53" w:firstLine="708"/>
      </w:pPr>
    </w:p>
    <w:p w14:paraId="53B51546" w14:textId="77777777" w:rsidR="003A7F38" w:rsidRDefault="00A40E02">
      <w:pPr>
        <w:spacing w:after="21" w:line="259" w:lineRule="auto"/>
        <w:ind w:right="53"/>
      </w:pPr>
      <w:r>
        <w:rPr>
          <w:b/>
        </w:rPr>
        <w:lastRenderedPageBreak/>
        <w:t xml:space="preserve"> Регистрация для участия возможна на </w:t>
      </w:r>
      <w:proofErr w:type="spellStart"/>
      <w:r>
        <w:rPr>
          <w:b/>
        </w:rPr>
        <w:t>лендинге</w:t>
      </w:r>
      <w:proofErr w:type="spellEnd"/>
      <w:r>
        <w:rPr>
          <w:b/>
        </w:rPr>
        <w:t xml:space="preserve"> Фестиваля по адресу:  </w:t>
      </w:r>
    </w:p>
    <w:p w14:paraId="64FE0049" w14:textId="77777777" w:rsidR="003A7F38" w:rsidRDefault="00A40E02">
      <w:pPr>
        <w:spacing w:after="0" w:line="259" w:lineRule="auto"/>
        <w:ind w:left="0" w:firstLine="0"/>
        <w:jc w:val="left"/>
      </w:pPr>
      <w:hyperlink r:id="rId9">
        <w:r>
          <w:rPr>
            <w:rFonts w:ascii="Microsoft Sans Serif" w:eastAsia="Microsoft Sans Serif" w:hAnsi="Microsoft Sans Serif" w:cs="Microsoft Sans Serif"/>
            <w:color w:val="0066CC"/>
            <w:sz w:val="23"/>
            <w:u w:val="single" w:color="0066CC"/>
          </w:rPr>
          <w:t>https://formsserver.mgpu.ru/festival</w:t>
        </w:r>
      </w:hyperlink>
      <w:hyperlink r:id="rId10">
        <w:r>
          <w:rPr>
            <w:rFonts w:ascii="Microsoft Sans Serif" w:eastAsia="Microsoft Sans Serif" w:hAnsi="Microsoft Sans Serif" w:cs="Microsoft Sans Serif"/>
            <w:color w:val="0066CC"/>
            <w:sz w:val="23"/>
            <w:u w:val="single" w:color="0066CC"/>
          </w:rPr>
          <w:t>-</w:t>
        </w:r>
      </w:hyperlink>
      <w:hyperlink r:id="rId11">
        <w:r>
          <w:rPr>
            <w:rFonts w:ascii="Microsoft Sans Serif" w:eastAsia="Microsoft Sans Serif" w:hAnsi="Microsoft Sans Serif" w:cs="Microsoft Sans Serif"/>
            <w:color w:val="0066CC"/>
            <w:sz w:val="23"/>
            <w:u w:val="single" w:color="0066CC"/>
          </w:rPr>
          <w:t>mediation2023</w:t>
        </w:r>
      </w:hyperlink>
      <w:hyperlink r:id="rId12">
        <w:r>
          <w:rPr>
            <w:rFonts w:ascii="Microsoft Sans Serif" w:eastAsia="Microsoft Sans Serif" w:hAnsi="Microsoft Sans Serif" w:cs="Microsoft Sans Serif"/>
          </w:rPr>
          <w:t xml:space="preserve"> </w:t>
        </w:r>
      </w:hyperlink>
      <w:r>
        <w:t>или по ссылке: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7F5DD2E6" w14:textId="77777777" w:rsidR="003A7F38" w:rsidRDefault="00A40E02">
      <w:pPr>
        <w:spacing w:after="22" w:line="259" w:lineRule="auto"/>
        <w:ind w:left="0" w:firstLine="0"/>
        <w:jc w:val="left"/>
      </w:pPr>
      <w:hyperlink r:id="rId13">
        <w:r>
          <w:rPr>
            <w:color w:val="0044BB"/>
            <w:sz w:val="23"/>
            <w:u w:val="single" w:color="0044BB"/>
          </w:rPr>
          <w:t>https://forms.yandex.ru/u/64352660f47e730fed977ffd/</w:t>
        </w:r>
      </w:hyperlink>
      <w:hyperlink r:id="rId14">
        <w:r>
          <w:rPr>
            <w:sz w:val="23"/>
          </w:rPr>
          <w:t xml:space="preserve"> </w:t>
        </w:r>
      </w:hyperlink>
      <w:r>
        <w:rPr>
          <w:b/>
        </w:rPr>
        <w:t xml:space="preserve">с 10 апреля по 13 мая 2023 г. </w:t>
      </w:r>
      <w:r>
        <w:rPr>
          <w:sz w:val="23"/>
        </w:rPr>
        <w:t xml:space="preserve"> </w:t>
      </w:r>
    </w:p>
    <w:p w14:paraId="4D70AE5A" w14:textId="77777777" w:rsidR="003A7F38" w:rsidRDefault="00A40E02">
      <w:pPr>
        <w:ind w:right="53"/>
      </w:pPr>
      <w:r>
        <w:t>Участн</w:t>
      </w:r>
      <w:r>
        <w:t xml:space="preserve">ики Фестиваля получат электронный сертификат.  </w:t>
      </w:r>
    </w:p>
    <w:p w14:paraId="76DD82A4" w14:textId="77777777" w:rsidR="003A7F38" w:rsidRDefault="00A40E02">
      <w:pPr>
        <w:ind w:right="53"/>
      </w:pPr>
      <w:r>
        <w:t xml:space="preserve">Команды юных волонтеров будут удостоены памятными дипломами и сувенирами. </w:t>
      </w:r>
    </w:p>
    <w:p w14:paraId="2AE9C684" w14:textId="77777777" w:rsidR="003A7F38" w:rsidRDefault="00A40E02">
      <w:pPr>
        <w:ind w:left="-15" w:right="53" w:firstLine="708"/>
      </w:pPr>
      <w:r>
        <w:rPr>
          <w:b/>
          <w:i/>
        </w:rPr>
        <w:t>К участию в Фестивале приглашаются</w:t>
      </w:r>
      <w:r>
        <w:rPr>
          <w:i/>
        </w:rPr>
        <w:t>:</w:t>
      </w:r>
      <w:r>
        <w:rPr>
          <w:b/>
        </w:rPr>
        <w:t xml:space="preserve"> </w:t>
      </w:r>
      <w:r>
        <w:t>медиаторы,</w:t>
      </w:r>
      <w:r>
        <w:rPr>
          <w:b/>
        </w:rPr>
        <w:t xml:space="preserve"> </w:t>
      </w:r>
      <w:r>
        <w:t>координаторы, руководители служб медиации/примирения в образовательных организациях, и</w:t>
      </w:r>
      <w:r>
        <w:t xml:space="preserve"> организациях социальной сферы, команды юных волонтеров/медиаторов, представители общественности, иные заинтересованные лица. </w:t>
      </w:r>
    </w:p>
    <w:p w14:paraId="65717005" w14:textId="77777777" w:rsidR="003A7F38" w:rsidRDefault="00A40E02">
      <w:pPr>
        <w:spacing w:after="61" w:line="259" w:lineRule="auto"/>
        <w:ind w:right="53"/>
      </w:pPr>
      <w:r>
        <w:rPr>
          <w:b/>
        </w:rPr>
        <w:t xml:space="preserve">Общее количество участников – не ограничено (в дистанционном формате). </w:t>
      </w:r>
    </w:p>
    <w:p w14:paraId="4BE36740" w14:textId="77777777" w:rsidR="003A7F38" w:rsidRDefault="00A40E02">
      <w:pPr>
        <w:spacing w:after="21" w:line="259" w:lineRule="auto"/>
        <w:ind w:right="53"/>
      </w:pPr>
      <w:r>
        <w:rPr>
          <w:b/>
        </w:rPr>
        <w:t xml:space="preserve">Рабочий язык Фестиваля: </w:t>
      </w:r>
      <w:r>
        <w:t xml:space="preserve">русский.  </w:t>
      </w:r>
    </w:p>
    <w:p w14:paraId="0F60ABFA" w14:textId="389F2F3E" w:rsidR="003A7F38" w:rsidRDefault="00A40E02" w:rsidP="00674BBD">
      <w:pPr>
        <w:ind w:left="-15" w:right="53" w:firstLine="708"/>
      </w:pPr>
      <w:r>
        <w:t>Материалы Фестиваля бу</w:t>
      </w:r>
      <w:r>
        <w:t xml:space="preserve">дут опубликованы в виде сборника статей и тезисов выступлений, индексируемого в базе данных РИНЦ. </w:t>
      </w:r>
    </w:p>
    <w:p w14:paraId="0AB2579C" w14:textId="77777777" w:rsidR="003A7F38" w:rsidRDefault="00A40E02">
      <w:pPr>
        <w:spacing w:after="72" w:line="259" w:lineRule="auto"/>
        <w:ind w:left="708" w:firstLine="0"/>
        <w:jc w:val="left"/>
      </w:pPr>
      <w:r>
        <w:t xml:space="preserve"> </w:t>
      </w:r>
    </w:p>
    <w:p w14:paraId="43418998" w14:textId="77777777" w:rsidR="00674BBD" w:rsidRDefault="00A40E02">
      <w:pPr>
        <w:spacing w:after="9" w:line="300" w:lineRule="auto"/>
        <w:ind w:left="0" w:right="2001" w:firstLine="708"/>
        <w:jc w:val="left"/>
        <w:rPr>
          <w:b/>
          <w:color w:val="0066CC"/>
        </w:rPr>
      </w:pPr>
      <w:r>
        <w:rPr>
          <w:b/>
          <w:u w:val="single" w:color="000000"/>
        </w:rPr>
        <w:t>По всем вопросам Фестиваля Вы можете обратиться в Оргкомитет:</w:t>
      </w:r>
      <w:r>
        <w:rPr>
          <w:b/>
        </w:rPr>
        <w:t xml:space="preserve">  </w:t>
      </w:r>
      <w:r>
        <w:t xml:space="preserve">Электронная почта: </w:t>
      </w:r>
      <w:hyperlink r:id="rId15">
        <w:r>
          <w:rPr>
            <w:color w:val="0066CC"/>
            <w:u w:val="single" w:color="0066CC"/>
          </w:rPr>
          <w:t>festival</w:t>
        </w:r>
      </w:hyperlink>
      <w:hyperlink r:id="rId16">
        <w:r>
          <w:rPr>
            <w:color w:val="0066CC"/>
            <w:u w:val="single" w:color="0066CC"/>
          </w:rPr>
          <w:t>-</w:t>
        </w:r>
      </w:hyperlink>
      <w:hyperlink r:id="rId17">
        <w:r>
          <w:rPr>
            <w:color w:val="0066CC"/>
            <w:u w:val="single" w:color="0066CC"/>
          </w:rPr>
          <w:t>of</w:t>
        </w:r>
      </w:hyperlink>
      <w:hyperlink r:id="rId18">
        <w:r>
          <w:rPr>
            <w:color w:val="0066CC"/>
            <w:u w:val="single" w:color="0066CC"/>
          </w:rPr>
          <w:t>-</w:t>
        </w:r>
      </w:hyperlink>
      <w:hyperlink r:id="rId19">
        <w:r>
          <w:rPr>
            <w:color w:val="0066CC"/>
            <w:u w:val="single" w:color="0066CC"/>
          </w:rPr>
          <w:t>mediators.2023@yandex.ru</w:t>
        </w:r>
      </w:hyperlink>
      <w:hyperlink r:id="rId20">
        <w:r>
          <w:t xml:space="preserve"> </w:t>
        </w:r>
      </w:hyperlink>
      <w:r>
        <w:rPr>
          <w:b/>
          <w:color w:val="0066CC"/>
        </w:rPr>
        <w:t xml:space="preserve"> </w:t>
      </w:r>
    </w:p>
    <w:p w14:paraId="76D7C194" w14:textId="4DE41D36" w:rsidR="003A7F38" w:rsidRDefault="00A40E02">
      <w:pPr>
        <w:spacing w:after="9" w:line="300" w:lineRule="auto"/>
        <w:ind w:left="0" w:right="2001" w:firstLine="708"/>
        <w:jc w:val="left"/>
      </w:pPr>
      <w:r>
        <w:t xml:space="preserve">Контактные телефоны: </w:t>
      </w:r>
    </w:p>
    <w:p w14:paraId="4E2A36A9" w14:textId="77777777" w:rsidR="003A7F38" w:rsidRDefault="00A40E02">
      <w:pPr>
        <w:ind w:left="-5" w:right="53"/>
      </w:pPr>
      <w:r>
        <w:t>+7 (985) 801-77-05 Кафедра педагогических технологий непрерывного образования института неп</w:t>
      </w:r>
      <w:r>
        <w:t xml:space="preserve">рерывного образования ГАОУ ВО МГПУ </w:t>
      </w:r>
    </w:p>
    <w:p w14:paraId="650014CD" w14:textId="76250732" w:rsidR="003A7F38" w:rsidRDefault="003A7F38">
      <w:pPr>
        <w:spacing w:after="212" w:line="259" w:lineRule="auto"/>
        <w:ind w:left="0" w:firstLine="0"/>
        <w:jc w:val="right"/>
      </w:pPr>
    </w:p>
    <w:p w14:paraId="55067159" w14:textId="4C482FAD" w:rsidR="003A7F38" w:rsidRDefault="003A7F38">
      <w:pPr>
        <w:spacing w:after="0" w:line="259" w:lineRule="auto"/>
        <w:ind w:left="0" w:firstLine="0"/>
        <w:jc w:val="right"/>
      </w:pPr>
      <w:bookmarkStart w:id="0" w:name="_GoBack"/>
      <w:bookmarkEnd w:id="0"/>
    </w:p>
    <w:sectPr w:rsidR="003A7F38">
      <w:pgSz w:w="11899" w:h="16841"/>
      <w:pgMar w:top="270" w:right="516" w:bottom="1031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25"/>
    <w:multiLevelType w:val="hybridMultilevel"/>
    <w:tmpl w:val="80F010EA"/>
    <w:lvl w:ilvl="0" w:tplc="3510107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8A3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E5DB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2012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C0F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49B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8A0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73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813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D1317"/>
    <w:multiLevelType w:val="hybridMultilevel"/>
    <w:tmpl w:val="09904730"/>
    <w:lvl w:ilvl="0" w:tplc="91563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8ADE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00FE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2F24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0B3A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05DB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031D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EFAF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5B8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C615C"/>
    <w:multiLevelType w:val="hybridMultilevel"/>
    <w:tmpl w:val="86004A0C"/>
    <w:lvl w:ilvl="0" w:tplc="25CC865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AF1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4D9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073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3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0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2C9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E0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0A5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35441"/>
    <w:multiLevelType w:val="hybridMultilevel"/>
    <w:tmpl w:val="FC5861CE"/>
    <w:lvl w:ilvl="0" w:tplc="A91E775A">
      <w:start w:val="15"/>
      <w:numFmt w:val="decimal"/>
      <w:lvlText w:val="%1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A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4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09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C37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57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E10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F2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06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37219"/>
    <w:multiLevelType w:val="hybridMultilevel"/>
    <w:tmpl w:val="FDB822DA"/>
    <w:lvl w:ilvl="0" w:tplc="8E86398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ED2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33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28D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A02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60D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A64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96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78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94AB8"/>
    <w:multiLevelType w:val="hybridMultilevel"/>
    <w:tmpl w:val="8BD05042"/>
    <w:lvl w:ilvl="0" w:tplc="8B223B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EB79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AFD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A4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A58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EE5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8E2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E91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437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61E36"/>
    <w:multiLevelType w:val="hybridMultilevel"/>
    <w:tmpl w:val="6958F494"/>
    <w:lvl w:ilvl="0" w:tplc="80FE0EF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22A6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8A4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D6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A72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6F5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BE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2C3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C56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73C71"/>
    <w:multiLevelType w:val="hybridMultilevel"/>
    <w:tmpl w:val="DC462444"/>
    <w:lvl w:ilvl="0" w:tplc="93F21B7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8F48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6A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07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D6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BB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8D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22B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CF0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8"/>
    <w:rsid w:val="003A57AD"/>
    <w:rsid w:val="003A7F38"/>
    <w:rsid w:val="00674BBD"/>
    <w:rsid w:val="00904BC3"/>
    <w:rsid w:val="00A40E02"/>
    <w:rsid w:val="00BD297F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5BF7"/>
  <w15:docId w15:val="{ACE4B1B3-D6AA-4E82-B846-0893C01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1"/>
      <w:ind w:right="6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13" Type="http://schemas.openxmlformats.org/officeDocument/2006/relationships/hyperlink" Target="https://forms.yandex.ru/u/64352660f47e730fed977ffd/" TargetMode="External"/><Relationship Id="rId18" Type="http://schemas.openxmlformats.org/officeDocument/2006/relationships/hyperlink" Target="https://e.mail.ru/compose/?mailto=mailto%3afestival%2dof%2dmediators.2023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binar.ru/" TargetMode="External"/><Relationship Id="rId12" Type="http://schemas.openxmlformats.org/officeDocument/2006/relationships/hyperlink" Target="https://formsserver.mgpu.ru/festival-mediation2023/" TargetMode="External"/><Relationship Id="rId17" Type="http://schemas.openxmlformats.org/officeDocument/2006/relationships/hyperlink" Target="https://e.mail.ru/compose/?mailto=mailto%3afestival%2dof%2dmediators.202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festival%2dof%2dmediators.2023@yandex.ru" TargetMode="External"/><Relationship Id="rId20" Type="http://schemas.openxmlformats.org/officeDocument/2006/relationships/hyperlink" Target="https://e.mail.ru/compose/?mailto=mailto%3afestival%2dof%2dmediators.202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inar.ru/" TargetMode="External"/><Relationship Id="rId11" Type="http://schemas.openxmlformats.org/officeDocument/2006/relationships/hyperlink" Target="https://formsserver.mgpu.ru/festival-mediation2023/" TargetMode="External"/><Relationship Id="rId5" Type="http://schemas.openxmlformats.org/officeDocument/2006/relationships/hyperlink" Target="https://webinar.ru/" TargetMode="External"/><Relationship Id="rId15" Type="http://schemas.openxmlformats.org/officeDocument/2006/relationships/hyperlink" Target="https://e.mail.ru/compose/?mailto=mailto%3afestival%2dof%2dmediators.2023@yandex.ru" TargetMode="External"/><Relationship Id="rId10" Type="http://schemas.openxmlformats.org/officeDocument/2006/relationships/hyperlink" Target="https://formsserver.mgpu.ru/festival-mediation2023/" TargetMode="External"/><Relationship Id="rId19" Type="http://schemas.openxmlformats.org/officeDocument/2006/relationships/hyperlink" Target="https://e.mail.ru/compose/?mailto=mailto%3afestival%2dof%2dmediators.202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server.mgpu.ru/festival-mediation2023/" TargetMode="External"/><Relationship Id="rId14" Type="http://schemas.openxmlformats.org/officeDocument/2006/relationships/hyperlink" Target="https://forms.yandex.ru/u/64352660f47e730fed977ff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Евгеньевна</dc:creator>
  <cp:keywords/>
  <cp:lastModifiedBy>Пользователь</cp:lastModifiedBy>
  <cp:revision>2</cp:revision>
  <dcterms:created xsi:type="dcterms:W3CDTF">2023-05-12T09:54:00Z</dcterms:created>
  <dcterms:modified xsi:type="dcterms:W3CDTF">2023-05-12T09:54:00Z</dcterms:modified>
</cp:coreProperties>
</file>