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71EC" w14:textId="3BB5F725" w:rsidR="00CD2998" w:rsidRDefault="00F232E4" w:rsidP="00E2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2E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В ЦЕНТРАЛЬНУЮ </w:t>
      </w:r>
      <w:r w:rsidRPr="00F232E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ПСИХОЛОГО-МЕДИКО-ПЕДАГОГИЧЕСКУЮ КОМИССИЮ </w:t>
      </w:r>
      <w:r w:rsidRPr="00F232E4">
        <w:rPr>
          <w:rFonts w:ascii="Times New Roman" w:hAnsi="Times New Roman" w:cs="Times New Roman"/>
          <w:b/>
          <w:bCs/>
          <w:sz w:val="28"/>
          <w:szCs w:val="28"/>
        </w:rPr>
        <w:br/>
        <w:t>для питания</w:t>
      </w:r>
    </w:p>
    <w:p w14:paraId="79ABD159" w14:textId="77777777" w:rsidR="00E33882" w:rsidRPr="00E33882" w:rsidRDefault="00E33882" w:rsidP="00E3388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38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(дети-инвалиды с заключением МСЭ, обучающиеся по основной общеобразовательной программе)</w:t>
      </w:r>
    </w:p>
    <w:p w14:paraId="147DB31C" w14:textId="77777777" w:rsidR="00E33882" w:rsidRDefault="00E33882" w:rsidP="00E33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4F25DD" w14:textId="77777777" w:rsidR="00E33882" w:rsidRPr="00E33882" w:rsidRDefault="00E33882" w:rsidP="00E338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882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Родители (законные представители) ребенка для проведения обследования ребенка предъявляют следующие документы:</w:t>
      </w:r>
    </w:p>
    <w:p w14:paraId="0E3EC6EE" w14:textId="77777777" w:rsidR="00E33882" w:rsidRPr="00E33882" w:rsidRDefault="00E33882" w:rsidP="00E3388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931F8C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Заявление о проведении обследования ребенка на комиссии от родителей (законных представителей) и от обучающихся старше 15 лет – на бланке ГАУ «</w:t>
      </w:r>
      <w:proofErr w:type="spellStart"/>
      <w:r w:rsidRPr="00E9386F">
        <w:rPr>
          <w:rFonts w:eastAsia="NSimSun"/>
          <w:kern w:val="2"/>
          <w:sz w:val="26"/>
          <w:szCs w:val="26"/>
        </w:rPr>
        <w:t>ОЦДиК</w:t>
      </w:r>
      <w:proofErr w:type="spellEnd"/>
      <w:r w:rsidRPr="00E9386F">
        <w:rPr>
          <w:rFonts w:eastAsia="NSimSun"/>
          <w:kern w:val="2"/>
          <w:sz w:val="26"/>
          <w:szCs w:val="26"/>
        </w:rPr>
        <w:t xml:space="preserve">» (образец заявлений на сайте </w:t>
      </w:r>
      <w:r w:rsidRPr="00E9386F">
        <w:rPr>
          <w:rFonts w:eastAsia="NSimSun"/>
          <w:kern w:val="2"/>
          <w:sz w:val="26"/>
          <w:szCs w:val="26"/>
          <w:lang w:val="en-US"/>
        </w:rPr>
        <w:t>www</w:t>
      </w:r>
      <w:r w:rsidRPr="00E9386F">
        <w:rPr>
          <w:rFonts w:eastAsia="NSimSun"/>
          <w:kern w:val="2"/>
          <w:sz w:val="26"/>
          <w:szCs w:val="26"/>
        </w:rPr>
        <w:t>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cdik</w:t>
      </w:r>
      <w:proofErr w:type="spellEnd"/>
      <w:r w:rsidRPr="00E9386F">
        <w:rPr>
          <w:rFonts w:eastAsia="NSimSun"/>
          <w:kern w:val="2"/>
          <w:sz w:val="26"/>
          <w:szCs w:val="26"/>
        </w:rPr>
        <w:t>39.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ru</w:t>
      </w:r>
      <w:proofErr w:type="spellEnd"/>
      <w:r w:rsidRPr="00E9386F">
        <w:rPr>
          <w:rFonts w:eastAsia="NSimSun"/>
          <w:kern w:val="2"/>
          <w:sz w:val="26"/>
          <w:szCs w:val="26"/>
        </w:rPr>
        <w:t>);</w:t>
      </w:r>
    </w:p>
    <w:p w14:paraId="5F2E0557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 xml:space="preserve">Согласие на обработку персональных данных от родителей (законных представителей) и от обучающихся старше 15 лет (образец заявлений на сайте </w:t>
      </w:r>
      <w:r w:rsidRPr="00E9386F">
        <w:rPr>
          <w:rFonts w:eastAsia="NSimSun"/>
          <w:kern w:val="2"/>
          <w:sz w:val="26"/>
          <w:szCs w:val="26"/>
          <w:lang w:val="en-US"/>
        </w:rPr>
        <w:t>www</w:t>
      </w:r>
      <w:r w:rsidRPr="00E9386F">
        <w:rPr>
          <w:rFonts w:eastAsia="NSimSun"/>
          <w:kern w:val="2"/>
          <w:sz w:val="26"/>
          <w:szCs w:val="26"/>
        </w:rPr>
        <w:t>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cdik</w:t>
      </w:r>
      <w:proofErr w:type="spellEnd"/>
      <w:r w:rsidRPr="00E9386F">
        <w:rPr>
          <w:rFonts w:eastAsia="NSimSun"/>
          <w:kern w:val="2"/>
          <w:sz w:val="26"/>
          <w:szCs w:val="26"/>
        </w:rPr>
        <w:t>39.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ru</w:t>
      </w:r>
      <w:proofErr w:type="spellEnd"/>
      <w:r w:rsidRPr="00E9386F">
        <w:rPr>
          <w:rFonts w:eastAsia="NSimSun"/>
          <w:kern w:val="2"/>
          <w:sz w:val="26"/>
          <w:szCs w:val="26"/>
        </w:rPr>
        <w:t>);</w:t>
      </w:r>
    </w:p>
    <w:p w14:paraId="038FBF63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Согласие родителя (законного представителя) на обработку персональных данных ребенка;</w:t>
      </w:r>
    </w:p>
    <w:p w14:paraId="3CADF834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Копия паспорта и свидетельства о рождении ребенка (предоставляются с предъявлением оригинала или заверенной в установленном порядке копии);</w:t>
      </w:r>
    </w:p>
    <w:p w14:paraId="7917C86A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Копия паспорта родителя (предоставляются с предъявлением оригинала или заверенной в установленном порядке копии);</w:t>
      </w:r>
    </w:p>
    <w:p w14:paraId="20708F6F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  <w:u w:val="single"/>
        </w:rPr>
        <w:t>Любой</w:t>
      </w:r>
      <w:r w:rsidRPr="00E9386F">
        <w:rPr>
          <w:rFonts w:eastAsia="NSimSun"/>
          <w:kern w:val="2"/>
          <w:sz w:val="26"/>
          <w:szCs w:val="26"/>
        </w:rPr>
        <w:t xml:space="preserve"> имеющийся </w:t>
      </w:r>
      <w:r w:rsidRPr="00E9386F">
        <w:rPr>
          <w:rFonts w:eastAsia="NSimSun"/>
          <w:kern w:val="2"/>
          <w:sz w:val="26"/>
          <w:szCs w:val="26"/>
          <w:u w:val="single"/>
        </w:rPr>
        <w:t>медицинский документ</w:t>
      </w:r>
      <w:r w:rsidRPr="00E9386F">
        <w:rPr>
          <w:rFonts w:eastAsia="NSimSun"/>
          <w:kern w:val="2"/>
          <w:sz w:val="26"/>
          <w:szCs w:val="26"/>
        </w:rPr>
        <w:t>, подтверждающий диагноз, по которому установлена инвалидность;</w:t>
      </w:r>
    </w:p>
    <w:p w14:paraId="193B51CB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14:paraId="13BDA2A1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 xml:space="preserve">Характеристику обучающегося, выданную образовательной организацией (для обучающихся образовательных организации) (образец характеристики на сайте </w:t>
      </w:r>
      <w:r w:rsidRPr="00E9386F">
        <w:rPr>
          <w:rFonts w:eastAsia="NSimSun"/>
          <w:kern w:val="2"/>
          <w:sz w:val="26"/>
          <w:szCs w:val="26"/>
          <w:lang w:val="en-US"/>
        </w:rPr>
        <w:t>www</w:t>
      </w:r>
      <w:r w:rsidRPr="00E9386F">
        <w:rPr>
          <w:rFonts w:eastAsia="NSimSun"/>
          <w:kern w:val="2"/>
          <w:sz w:val="26"/>
          <w:szCs w:val="26"/>
        </w:rPr>
        <w:t>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cdik</w:t>
      </w:r>
      <w:proofErr w:type="spellEnd"/>
      <w:r w:rsidRPr="00E9386F">
        <w:rPr>
          <w:rFonts w:eastAsia="NSimSun"/>
          <w:kern w:val="2"/>
          <w:sz w:val="26"/>
          <w:szCs w:val="26"/>
        </w:rPr>
        <w:t>39.</w:t>
      </w:r>
      <w:proofErr w:type="spellStart"/>
      <w:r w:rsidRPr="00E9386F">
        <w:rPr>
          <w:rFonts w:eastAsia="NSimSun"/>
          <w:kern w:val="2"/>
          <w:sz w:val="26"/>
          <w:szCs w:val="26"/>
          <w:lang w:val="en-US"/>
        </w:rPr>
        <w:t>ru</w:t>
      </w:r>
      <w:proofErr w:type="spellEnd"/>
      <w:r w:rsidRPr="00E9386F">
        <w:rPr>
          <w:rFonts w:eastAsia="NSimSun"/>
          <w:kern w:val="2"/>
          <w:sz w:val="26"/>
          <w:szCs w:val="26"/>
        </w:rPr>
        <w:t>);</w:t>
      </w:r>
    </w:p>
    <w:p w14:paraId="6D14B1B5" w14:textId="77777777" w:rsidR="00E9386F" w:rsidRPr="00E9386F" w:rsidRDefault="00E9386F" w:rsidP="00E9386F">
      <w:pPr>
        <w:pStyle w:val="a3"/>
        <w:numPr>
          <w:ilvl w:val="0"/>
          <w:numId w:val="1"/>
        </w:numPr>
        <w:spacing w:line="320" w:lineRule="exact"/>
        <w:rPr>
          <w:sz w:val="26"/>
        </w:rPr>
      </w:pPr>
      <w:r w:rsidRPr="00E9386F">
        <w:rPr>
          <w:rFonts w:eastAsia="NSimSun"/>
          <w:kern w:val="2"/>
          <w:sz w:val="26"/>
          <w:szCs w:val="26"/>
        </w:rPr>
        <w:t>Для детей-инвалидов – копии ИПР или ИПРА (предоставляются с предоставлением оригинала или заверенной в установленном порядке копии) и справки МСЭ об инвалидности (оригинал и копия).</w:t>
      </w:r>
    </w:p>
    <w:p w14:paraId="63C62679" w14:textId="77777777" w:rsidR="00E33882" w:rsidRDefault="00E33882" w:rsidP="00E33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E1890A" w14:textId="5EE6AA90" w:rsidR="00E9386F" w:rsidRDefault="00E9386F" w:rsidP="00E338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86F">
        <w:rPr>
          <w:rFonts w:ascii="Times New Roman" w:hAnsi="Times New Roman" w:cs="Times New Roman"/>
          <w:b/>
          <w:bCs/>
          <w:sz w:val="28"/>
          <w:szCs w:val="28"/>
        </w:rPr>
        <w:t>При прохождении комиссии родители (законные представители) ребенка предоставляют документ, удостоверяющий их личность или документы, подтверждающие полномочия по представлению интересов ребенка. </w:t>
      </w:r>
    </w:p>
    <w:p w14:paraId="638ACC0C" w14:textId="77777777" w:rsidR="00E9386F" w:rsidRDefault="00E9386F" w:rsidP="00E338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6BEA1B" w14:textId="30D37CF8" w:rsidR="00E9386F" w:rsidRPr="00F232E4" w:rsidRDefault="00E938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86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Представитель школы привозит документы по СРЕДАМ с 09:00-13:00 в кабинет №2</w:t>
      </w:r>
      <w:r w:rsidRPr="00E9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9386F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адресу: г. Калининград, ул. Гостиная, дом 7, вход со двора, тел: 93-42-91)</w:t>
      </w:r>
      <w:r w:rsidRPr="00E9386F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sectPr w:rsidR="00E9386F" w:rsidRPr="00F2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D7F13"/>
    <w:multiLevelType w:val="hybridMultilevel"/>
    <w:tmpl w:val="9566DAAA"/>
    <w:lvl w:ilvl="0" w:tplc="57C4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3483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760F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E693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BE2A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CA6C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F645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4FEB8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E0CE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0766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89"/>
    <w:rsid w:val="00CD2998"/>
    <w:rsid w:val="00E2352F"/>
    <w:rsid w:val="00E33882"/>
    <w:rsid w:val="00E9386F"/>
    <w:rsid w:val="00F232E4"/>
    <w:rsid w:val="00F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2944"/>
  <w15:chartTrackingRefBased/>
  <w15:docId w15:val="{86EEE4C2-9215-4C94-832F-31E168E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2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Кленина</dc:creator>
  <cp:keywords/>
  <dc:description/>
  <cp:lastModifiedBy>Елена Кленина</cp:lastModifiedBy>
  <cp:revision>4</cp:revision>
  <dcterms:created xsi:type="dcterms:W3CDTF">2023-10-02T10:10:00Z</dcterms:created>
  <dcterms:modified xsi:type="dcterms:W3CDTF">2023-10-02T10:36:00Z</dcterms:modified>
</cp:coreProperties>
</file>